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79" w:rsidRDefault="00D65779" w:rsidP="00D65779">
      <w:pPr>
        <w:jc w:val="center"/>
      </w:pPr>
      <w:r>
        <w:t>ДЕПАРТАМЕНТ ОБРАЗОВАНИЯ ГОРОДА МОСКВЫ</w:t>
      </w:r>
    </w:p>
    <w:p w:rsidR="00D65779" w:rsidRDefault="00D65779" w:rsidP="00D65779">
      <w:pPr>
        <w:jc w:val="center"/>
      </w:pPr>
      <w:r>
        <w:t>ГОСУДАРСТВЕННОЕ БЮДЖЕТНОЕ ПРОФЕССИОНАЛЬНОЕ</w:t>
      </w:r>
    </w:p>
    <w:p w:rsidR="00D65779" w:rsidRDefault="00D65779" w:rsidP="00D65779">
      <w:pPr>
        <w:jc w:val="center"/>
      </w:pPr>
      <w:r>
        <w:t>ОБРАЗОВАТЕЛЬНОЕ УЧРЕЖДЕНИЕ ГОРОДА МОСКВЫ</w:t>
      </w:r>
    </w:p>
    <w:p w:rsidR="00D65779" w:rsidRDefault="00D65779" w:rsidP="00D65779">
      <w:pPr>
        <w:jc w:val="center"/>
        <w:rPr>
          <w:sz w:val="22"/>
          <w:szCs w:val="22"/>
        </w:rPr>
      </w:pPr>
      <w:r>
        <w:t>«</w:t>
      </w:r>
      <w:r>
        <w:rPr>
          <w:sz w:val="28"/>
          <w:szCs w:val="28"/>
        </w:rPr>
        <w:t>КОЛЛЕДЖ СОВРЕМЕННЫХ ТЕХНОЛОГИЙ</w:t>
      </w:r>
    </w:p>
    <w:p w:rsidR="00D65779" w:rsidRDefault="00D65779" w:rsidP="00D65779">
      <w:pPr>
        <w:jc w:val="center"/>
      </w:pPr>
      <w:r>
        <w:t>имени Героя Советского Союза М.Ф. Панова»</w:t>
      </w:r>
    </w:p>
    <w:p w:rsidR="00D65779" w:rsidRDefault="00D65779" w:rsidP="00D65779">
      <w:pPr>
        <w:shd w:val="clear" w:color="auto" w:fill="FFFFFF"/>
        <w:spacing w:before="1375"/>
        <w:ind w:left="56"/>
        <w:jc w:val="center"/>
        <w:rPr>
          <w:spacing w:val="-4"/>
          <w:sz w:val="34"/>
          <w:szCs w:val="34"/>
        </w:rPr>
      </w:pPr>
    </w:p>
    <w:p w:rsidR="00D65779" w:rsidRDefault="00D65779" w:rsidP="00D65779">
      <w:pPr>
        <w:shd w:val="clear" w:color="auto" w:fill="FFFFFF"/>
        <w:spacing w:before="715" w:line="360" w:lineRule="auto"/>
        <w:ind w:left="37"/>
        <w:jc w:val="center"/>
        <w:rPr>
          <w:spacing w:val="-6"/>
          <w:sz w:val="28"/>
          <w:szCs w:val="28"/>
        </w:rPr>
      </w:pPr>
    </w:p>
    <w:p w:rsidR="00D65779" w:rsidRDefault="00D65779" w:rsidP="00D65779">
      <w:pPr>
        <w:shd w:val="clear" w:color="auto" w:fill="FFFFFF"/>
        <w:spacing w:before="715" w:line="360" w:lineRule="auto"/>
        <w:ind w:left="37"/>
        <w:jc w:val="center"/>
        <w:rPr>
          <w:b/>
          <w:spacing w:val="-6"/>
          <w:sz w:val="28"/>
          <w:szCs w:val="28"/>
        </w:rPr>
      </w:pPr>
      <w:r>
        <w:rPr>
          <w:b/>
          <w:sz w:val="28"/>
          <w:szCs w:val="28"/>
        </w:rPr>
        <w:t>Методические рекоменд</w:t>
      </w:r>
      <w:r w:rsidR="0031673C">
        <w:rPr>
          <w:b/>
          <w:sz w:val="28"/>
          <w:szCs w:val="28"/>
        </w:rPr>
        <w:t>ации по выполнению самостоятельной работы</w:t>
      </w:r>
      <w:r w:rsidR="002D27C3">
        <w:rPr>
          <w:b/>
          <w:sz w:val="28"/>
          <w:szCs w:val="28"/>
        </w:rPr>
        <w:t xml:space="preserve"> </w:t>
      </w:r>
      <w:r>
        <w:rPr>
          <w:spacing w:val="-6"/>
          <w:sz w:val="28"/>
          <w:szCs w:val="28"/>
        </w:rPr>
        <w:t>учебной дисциплины</w:t>
      </w:r>
      <w:r w:rsidR="00A24E77">
        <w:rPr>
          <w:b/>
          <w:spacing w:val="-6"/>
          <w:sz w:val="28"/>
          <w:szCs w:val="28"/>
        </w:rPr>
        <w:t xml:space="preserve">    «</w:t>
      </w:r>
      <w:r w:rsidR="0012119B">
        <w:rPr>
          <w:b/>
          <w:spacing w:val="-6"/>
          <w:sz w:val="28"/>
          <w:szCs w:val="28"/>
        </w:rPr>
        <w:t>П</w:t>
      </w:r>
      <w:r w:rsidR="006C2A82" w:rsidRPr="006C2A82">
        <w:rPr>
          <w:b/>
          <w:spacing w:val="-6"/>
          <w:sz w:val="28"/>
          <w:szCs w:val="28"/>
        </w:rPr>
        <w:t>одготовительные работы в художественном оформлении</w:t>
      </w:r>
      <w:r>
        <w:rPr>
          <w:b/>
          <w:caps/>
          <w:spacing w:val="-6"/>
          <w:sz w:val="28"/>
          <w:szCs w:val="28"/>
        </w:rPr>
        <w:t xml:space="preserve">» </w:t>
      </w:r>
    </w:p>
    <w:p w:rsidR="00D65779" w:rsidRDefault="00D65779" w:rsidP="00D65779">
      <w:pPr>
        <w:shd w:val="clear" w:color="auto" w:fill="FFFFFF"/>
        <w:spacing w:before="9" w:line="360" w:lineRule="auto"/>
        <w:ind w:left="37"/>
        <w:jc w:val="center"/>
        <w:rPr>
          <w:b/>
          <w:bCs/>
          <w:spacing w:val="-4"/>
          <w:sz w:val="28"/>
          <w:szCs w:val="28"/>
        </w:rPr>
      </w:pPr>
      <w:r>
        <w:rPr>
          <w:bCs/>
          <w:spacing w:val="-5"/>
          <w:sz w:val="28"/>
          <w:szCs w:val="28"/>
        </w:rPr>
        <w:t xml:space="preserve">  специальность</w:t>
      </w:r>
      <w:r>
        <w:rPr>
          <w:b/>
          <w:bCs/>
          <w:spacing w:val="-5"/>
          <w:sz w:val="28"/>
          <w:szCs w:val="28"/>
        </w:rPr>
        <w:t xml:space="preserve">  </w:t>
      </w:r>
      <w:r w:rsidR="0012119B">
        <w:rPr>
          <w:b/>
          <w:bCs/>
          <w:spacing w:val="-5"/>
          <w:sz w:val="28"/>
          <w:szCs w:val="28"/>
        </w:rPr>
        <w:t xml:space="preserve">070602 </w:t>
      </w:r>
      <w:r>
        <w:rPr>
          <w:b/>
          <w:bCs/>
          <w:spacing w:val="-5"/>
          <w:sz w:val="28"/>
          <w:szCs w:val="28"/>
        </w:rPr>
        <w:t>Дизайн</w:t>
      </w:r>
      <w:r>
        <w:rPr>
          <w:b/>
          <w:bCs/>
          <w:spacing w:val="-4"/>
          <w:sz w:val="28"/>
          <w:szCs w:val="28"/>
        </w:rPr>
        <w:t xml:space="preserve"> (по отраслям)</w:t>
      </w:r>
    </w:p>
    <w:p w:rsidR="00D65779" w:rsidRDefault="00D65779" w:rsidP="00D65779">
      <w:pPr>
        <w:shd w:val="clear" w:color="auto" w:fill="FFFFFF"/>
        <w:spacing w:before="9" w:line="360" w:lineRule="auto"/>
        <w:ind w:left="37"/>
        <w:rPr>
          <w:b/>
        </w:rPr>
      </w:pPr>
      <w:r>
        <w:rPr>
          <w:bCs/>
          <w:spacing w:val="-4"/>
          <w:sz w:val="28"/>
          <w:szCs w:val="28"/>
        </w:rPr>
        <w:t xml:space="preserve">                                            </w:t>
      </w:r>
      <w:r>
        <w:rPr>
          <w:b/>
          <w:bCs/>
          <w:spacing w:val="-4"/>
          <w:sz w:val="28"/>
          <w:szCs w:val="28"/>
        </w:rPr>
        <w:t>базовый уровень подготовки</w:t>
      </w:r>
    </w:p>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r>
        <w:t xml:space="preserve">                                                </w:t>
      </w:r>
    </w:p>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Pr>
        <w:rPr>
          <w:b/>
          <w:sz w:val="28"/>
          <w:szCs w:val="28"/>
        </w:rPr>
      </w:pPr>
    </w:p>
    <w:p w:rsidR="00D65779" w:rsidRDefault="00D65779" w:rsidP="00D65779">
      <w:pPr>
        <w:jc w:val="center"/>
        <w:rPr>
          <w:sz w:val="28"/>
          <w:szCs w:val="28"/>
        </w:rPr>
      </w:pPr>
      <w:r>
        <w:rPr>
          <w:sz w:val="28"/>
          <w:szCs w:val="28"/>
        </w:rPr>
        <w:t>Москва, 2014</w:t>
      </w:r>
    </w:p>
    <w:tbl>
      <w:tblPr>
        <w:tblW w:w="0" w:type="auto"/>
        <w:tblInd w:w="-72" w:type="dxa"/>
        <w:tblLook w:val="04A0"/>
      </w:tblPr>
      <w:tblGrid>
        <w:gridCol w:w="3934"/>
        <w:gridCol w:w="5709"/>
      </w:tblGrid>
      <w:tr w:rsidR="00833D39" w:rsidTr="00833D39">
        <w:trPr>
          <w:trHeight w:val="1620"/>
        </w:trPr>
        <w:tc>
          <w:tcPr>
            <w:tcW w:w="4320" w:type="dxa"/>
          </w:tcPr>
          <w:p w:rsidR="00833D39" w:rsidRDefault="00833D39">
            <w:pPr>
              <w:shd w:val="clear" w:color="auto" w:fill="FFFFFF"/>
              <w:spacing w:line="316" w:lineRule="exact"/>
              <w:ind w:left="180"/>
              <w:rPr>
                <w:b/>
                <w:spacing w:val="-5"/>
              </w:rPr>
            </w:pPr>
            <w:r>
              <w:rPr>
                <w:b/>
                <w:spacing w:val="-5"/>
              </w:rPr>
              <w:lastRenderedPageBreak/>
              <w:t xml:space="preserve">ОДОБРЕНА </w:t>
            </w:r>
          </w:p>
          <w:p w:rsidR="00833D39" w:rsidRDefault="00833D39">
            <w:pPr>
              <w:shd w:val="clear" w:color="auto" w:fill="FFFFFF"/>
              <w:spacing w:line="316" w:lineRule="exact"/>
              <w:ind w:left="180"/>
              <w:rPr>
                <w:b/>
                <w:spacing w:val="-2"/>
              </w:rPr>
            </w:pPr>
            <w:r>
              <w:rPr>
                <w:b/>
              </w:rPr>
              <w:t xml:space="preserve">Предметной </w:t>
            </w:r>
            <w:r>
              <w:rPr>
                <w:b/>
                <w:spacing w:val="-2"/>
              </w:rPr>
              <w:t xml:space="preserve">(цикловой) </w:t>
            </w:r>
          </w:p>
          <w:p w:rsidR="00833D39" w:rsidRDefault="00833D39">
            <w:pPr>
              <w:shd w:val="clear" w:color="auto" w:fill="FFFFFF"/>
              <w:spacing w:line="316" w:lineRule="exact"/>
              <w:ind w:left="180"/>
              <w:rPr>
                <w:b/>
                <w:spacing w:val="-2"/>
              </w:rPr>
            </w:pPr>
            <w:r>
              <w:rPr>
                <w:b/>
                <w:spacing w:val="-2"/>
              </w:rPr>
              <w:t xml:space="preserve">Комиссией </w:t>
            </w:r>
          </w:p>
          <w:p w:rsidR="00833D39" w:rsidRDefault="00833D39">
            <w:pPr>
              <w:shd w:val="clear" w:color="auto" w:fill="FFFFFF"/>
              <w:spacing w:line="316" w:lineRule="exact"/>
              <w:ind w:left="180"/>
            </w:pPr>
            <w:r>
              <w:rPr>
                <w:b/>
                <w:spacing w:val="-2"/>
              </w:rPr>
              <w:t xml:space="preserve">Дизайна и профессиональных технологий </w:t>
            </w:r>
            <w:r>
              <w:rPr>
                <w:spacing w:val="-2"/>
              </w:rPr>
              <w:t xml:space="preserve"> </w:t>
            </w:r>
          </w:p>
          <w:p w:rsidR="00833D39" w:rsidRDefault="00833D39">
            <w:pPr>
              <w:ind w:left="180"/>
            </w:pPr>
          </w:p>
          <w:p w:rsidR="00833D39" w:rsidRDefault="00833D39">
            <w:pPr>
              <w:ind w:left="180"/>
              <w:rPr>
                <w:spacing w:val="-5"/>
                <w:sz w:val="28"/>
                <w:szCs w:val="28"/>
              </w:rPr>
            </w:pPr>
            <w:r>
              <w:rPr>
                <w:b/>
                <w:spacing w:val="-5"/>
                <w:sz w:val="28"/>
                <w:szCs w:val="28"/>
              </w:rPr>
              <w:t>Протокол №</w:t>
            </w:r>
            <w:r>
              <w:rPr>
                <w:spacing w:val="-5"/>
                <w:sz w:val="28"/>
                <w:szCs w:val="28"/>
              </w:rPr>
              <w:t xml:space="preserve"> 01</w:t>
            </w:r>
          </w:p>
          <w:p w:rsidR="00833D39" w:rsidRDefault="00833D39">
            <w:pPr>
              <w:ind w:left="180"/>
              <w:rPr>
                <w:spacing w:val="-5"/>
                <w:sz w:val="28"/>
                <w:szCs w:val="28"/>
              </w:rPr>
            </w:pPr>
            <w:r>
              <w:rPr>
                <w:spacing w:val="-5"/>
                <w:sz w:val="28"/>
                <w:szCs w:val="28"/>
              </w:rPr>
              <w:t>от «28» августа 2014 г.</w:t>
            </w:r>
          </w:p>
          <w:p w:rsidR="00833D39" w:rsidRDefault="00833D39">
            <w:pPr>
              <w:ind w:left="180"/>
              <w:rPr>
                <w:spacing w:val="-5"/>
                <w:sz w:val="28"/>
                <w:szCs w:val="28"/>
              </w:rPr>
            </w:pPr>
          </w:p>
          <w:p w:rsidR="00833D39" w:rsidRDefault="00833D39">
            <w:pPr>
              <w:shd w:val="clear" w:color="auto" w:fill="FFFFFF"/>
              <w:tabs>
                <w:tab w:val="left" w:leader="underscore" w:pos="1533"/>
              </w:tabs>
              <w:spacing w:line="325" w:lineRule="exact"/>
              <w:rPr>
                <w:spacing w:val="-4"/>
                <w:sz w:val="28"/>
                <w:szCs w:val="28"/>
              </w:rPr>
            </w:pPr>
          </w:p>
          <w:p w:rsidR="00833D39" w:rsidRDefault="00833D39">
            <w:pPr>
              <w:shd w:val="clear" w:color="auto" w:fill="FFFFFF"/>
              <w:tabs>
                <w:tab w:val="left" w:leader="underscore" w:pos="1533"/>
              </w:tabs>
              <w:spacing w:line="325" w:lineRule="exact"/>
              <w:rPr>
                <w:b/>
                <w:spacing w:val="-4"/>
                <w:sz w:val="28"/>
                <w:szCs w:val="28"/>
              </w:rPr>
            </w:pPr>
            <w:r>
              <w:rPr>
                <w:b/>
                <w:spacing w:val="-4"/>
                <w:sz w:val="28"/>
                <w:szCs w:val="28"/>
              </w:rPr>
              <w:t>Председатель предметной (цикловой)  комиссии</w:t>
            </w:r>
          </w:p>
          <w:p w:rsidR="00833D39" w:rsidRDefault="00833D39">
            <w:pPr>
              <w:shd w:val="clear" w:color="auto" w:fill="FFFFFF"/>
              <w:tabs>
                <w:tab w:val="left" w:leader="underscore" w:pos="1533"/>
              </w:tabs>
              <w:spacing w:line="325" w:lineRule="exact"/>
              <w:rPr>
                <w:spacing w:val="-4"/>
                <w:sz w:val="28"/>
                <w:szCs w:val="28"/>
              </w:rPr>
            </w:pPr>
          </w:p>
          <w:p w:rsidR="00833D39" w:rsidRDefault="00833D39">
            <w:pPr>
              <w:shd w:val="clear" w:color="auto" w:fill="FFFFFF"/>
              <w:tabs>
                <w:tab w:val="left" w:leader="underscore" w:pos="1533"/>
              </w:tabs>
              <w:spacing w:line="325" w:lineRule="exact"/>
              <w:rPr>
                <w:spacing w:val="-4"/>
                <w:sz w:val="28"/>
                <w:szCs w:val="28"/>
              </w:rPr>
            </w:pPr>
            <w:r>
              <w:rPr>
                <w:spacing w:val="-4"/>
                <w:sz w:val="28"/>
                <w:szCs w:val="28"/>
              </w:rPr>
              <w:t>____________/    И.В.Алексеева</w:t>
            </w:r>
          </w:p>
          <w:p w:rsidR="00833D39" w:rsidRDefault="00833D39">
            <w:pPr>
              <w:ind w:left="180"/>
              <w:rPr>
                <w:spacing w:val="-5"/>
                <w:sz w:val="20"/>
                <w:szCs w:val="20"/>
              </w:rPr>
            </w:pPr>
            <w:r>
              <w:rPr>
                <w:spacing w:val="-5"/>
                <w:sz w:val="20"/>
                <w:szCs w:val="20"/>
              </w:rPr>
              <w:t xml:space="preserve">Подпись                           Ф.И.О.                                                             </w:t>
            </w:r>
          </w:p>
        </w:tc>
        <w:tc>
          <w:tcPr>
            <w:tcW w:w="6300" w:type="dxa"/>
          </w:tcPr>
          <w:p w:rsidR="00833D39" w:rsidRDefault="00833D39">
            <w:pPr>
              <w:shd w:val="clear" w:color="auto" w:fill="FFFFFF"/>
              <w:spacing w:line="316" w:lineRule="exact"/>
              <w:ind w:left="847"/>
              <w:rPr>
                <w:b/>
                <w:spacing w:val="-6"/>
                <w:sz w:val="28"/>
                <w:szCs w:val="28"/>
              </w:rPr>
            </w:pPr>
            <w:proofErr w:type="gramStart"/>
            <w:r>
              <w:rPr>
                <w:b/>
                <w:spacing w:val="-6"/>
                <w:sz w:val="28"/>
                <w:szCs w:val="28"/>
              </w:rPr>
              <w:t>Разработана</w:t>
            </w:r>
            <w:proofErr w:type="gramEnd"/>
            <w:r>
              <w:rPr>
                <w:b/>
                <w:spacing w:val="-6"/>
                <w:sz w:val="28"/>
                <w:szCs w:val="28"/>
              </w:rPr>
              <w:t xml:space="preserve"> на основе Федерального государственного образовательного стандарта по специальности среднего профессионального образования </w:t>
            </w:r>
          </w:p>
          <w:p w:rsidR="00833D39" w:rsidRDefault="0012119B">
            <w:pPr>
              <w:shd w:val="clear" w:color="auto" w:fill="FFFFFF"/>
              <w:spacing w:line="316" w:lineRule="exact"/>
              <w:ind w:left="847"/>
              <w:rPr>
                <w:u w:val="single"/>
              </w:rPr>
            </w:pPr>
            <w:r>
              <w:rPr>
                <w:spacing w:val="-6"/>
                <w:sz w:val="28"/>
                <w:szCs w:val="28"/>
                <w:u w:val="single"/>
              </w:rPr>
              <w:t xml:space="preserve">070602 </w:t>
            </w:r>
            <w:r w:rsidR="00833D39">
              <w:rPr>
                <w:spacing w:val="-6"/>
                <w:sz w:val="28"/>
                <w:szCs w:val="28"/>
                <w:u w:val="single"/>
              </w:rPr>
              <w:t>Дизайн (по отраслям) по программе базовой подготовки</w:t>
            </w:r>
          </w:p>
          <w:p w:rsidR="00833D39" w:rsidRDefault="00833D39">
            <w:pPr>
              <w:rPr>
                <w:spacing w:val="-5"/>
                <w:sz w:val="28"/>
                <w:szCs w:val="28"/>
              </w:rPr>
            </w:pPr>
          </w:p>
          <w:p w:rsidR="00833D39" w:rsidRDefault="00833D39">
            <w:pPr>
              <w:ind w:left="816"/>
              <w:rPr>
                <w:spacing w:val="-4"/>
                <w:sz w:val="28"/>
                <w:szCs w:val="28"/>
              </w:rPr>
            </w:pPr>
            <w:r>
              <w:rPr>
                <w:spacing w:val="-4"/>
                <w:sz w:val="28"/>
                <w:szCs w:val="28"/>
              </w:rPr>
              <w:t>Утверждаю:</w:t>
            </w:r>
          </w:p>
          <w:p w:rsidR="00833D39" w:rsidRDefault="00833D39">
            <w:pPr>
              <w:ind w:left="805"/>
              <w:rPr>
                <w:spacing w:val="-4"/>
                <w:sz w:val="28"/>
                <w:szCs w:val="28"/>
              </w:rPr>
            </w:pPr>
          </w:p>
          <w:p w:rsidR="00833D39" w:rsidRDefault="00833D39">
            <w:pPr>
              <w:ind w:left="805"/>
              <w:rPr>
                <w:spacing w:val="-4"/>
                <w:sz w:val="28"/>
                <w:szCs w:val="28"/>
              </w:rPr>
            </w:pPr>
          </w:p>
          <w:p w:rsidR="00833D39" w:rsidRDefault="00833D39">
            <w:pPr>
              <w:ind w:left="805"/>
              <w:rPr>
                <w:b/>
                <w:spacing w:val="-4"/>
                <w:sz w:val="28"/>
                <w:szCs w:val="28"/>
              </w:rPr>
            </w:pPr>
            <w:r>
              <w:rPr>
                <w:b/>
                <w:spacing w:val="-4"/>
                <w:sz w:val="28"/>
                <w:szCs w:val="28"/>
              </w:rPr>
              <w:t>Заместитель директора по  учебно-методической и научно-инновационной работе:</w:t>
            </w:r>
          </w:p>
          <w:p w:rsidR="00833D39" w:rsidRDefault="00833D39">
            <w:pPr>
              <w:ind w:left="805"/>
              <w:rPr>
                <w:b/>
                <w:spacing w:val="-4"/>
                <w:sz w:val="28"/>
                <w:szCs w:val="28"/>
              </w:rPr>
            </w:pPr>
            <w:r>
              <w:rPr>
                <w:spacing w:val="-4"/>
                <w:sz w:val="28"/>
                <w:szCs w:val="28"/>
              </w:rPr>
              <w:t>____________/    С.А.Никонова</w:t>
            </w:r>
          </w:p>
          <w:p w:rsidR="00833D39" w:rsidRDefault="00833D39">
            <w:pPr>
              <w:ind w:left="805"/>
              <w:rPr>
                <w:spacing w:val="-5"/>
                <w:sz w:val="28"/>
                <w:szCs w:val="28"/>
              </w:rPr>
            </w:pPr>
            <w:r>
              <w:rPr>
                <w:spacing w:val="-5"/>
                <w:sz w:val="20"/>
                <w:szCs w:val="20"/>
              </w:rPr>
              <w:t xml:space="preserve">          Подпись                           Ф.И.О.</w:t>
            </w:r>
          </w:p>
        </w:tc>
      </w:tr>
    </w:tbl>
    <w:p w:rsidR="00833D39" w:rsidRDefault="00833D39" w:rsidP="00833D39">
      <w:pPr>
        <w:jc w:val="center"/>
      </w:pPr>
    </w:p>
    <w:p w:rsidR="00833D39" w:rsidRDefault="00833D39" w:rsidP="00833D39">
      <w:pPr>
        <w:rPr>
          <w:sz w:val="28"/>
          <w:szCs w:val="28"/>
        </w:rPr>
      </w:pPr>
    </w:p>
    <w:p w:rsidR="00833D39" w:rsidRDefault="00833D39" w:rsidP="00833D39">
      <w:pPr>
        <w:rPr>
          <w:sz w:val="28"/>
          <w:szCs w:val="28"/>
          <w:u w:val="single"/>
        </w:rPr>
      </w:pPr>
      <w:r>
        <w:rPr>
          <w:b/>
          <w:sz w:val="28"/>
          <w:szCs w:val="28"/>
        </w:rPr>
        <w:t>Составитель:</w:t>
      </w:r>
      <w:r>
        <w:rPr>
          <w:sz w:val="28"/>
          <w:szCs w:val="28"/>
        </w:rPr>
        <w:t xml:space="preserve">  </w:t>
      </w:r>
      <w:proofErr w:type="spellStart"/>
      <w:r>
        <w:rPr>
          <w:sz w:val="28"/>
          <w:szCs w:val="28"/>
          <w:u w:val="single"/>
        </w:rPr>
        <w:t>Трененкова</w:t>
      </w:r>
      <w:proofErr w:type="spellEnd"/>
      <w:r>
        <w:rPr>
          <w:sz w:val="28"/>
          <w:szCs w:val="28"/>
          <w:u w:val="single"/>
        </w:rPr>
        <w:t xml:space="preserve"> Н.В. преподаватель специальных дисциплин высшей квалификационной категории ГБПОУ КСТ</w:t>
      </w:r>
    </w:p>
    <w:p w:rsidR="00833D39" w:rsidRDefault="00833D39" w:rsidP="00833D39">
      <w:pPr>
        <w:jc w:val="center"/>
        <w:rPr>
          <w:sz w:val="28"/>
          <w:szCs w:val="28"/>
          <w:u w:val="single"/>
        </w:rPr>
      </w:pPr>
    </w:p>
    <w:p w:rsidR="00833D39" w:rsidRDefault="00833D39" w:rsidP="00833D39">
      <w:pPr>
        <w:jc w:val="center"/>
        <w:rPr>
          <w:sz w:val="28"/>
          <w:szCs w:val="28"/>
          <w:u w:val="single"/>
        </w:rPr>
      </w:pPr>
    </w:p>
    <w:p w:rsidR="00833D39" w:rsidRDefault="00833D39" w:rsidP="00833D39">
      <w:pPr>
        <w:jc w:val="right"/>
        <w:rPr>
          <w:spacing w:val="-4"/>
          <w:sz w:val="28"/>
          <w:szCs w:val="28"/>
          <w:u w:val="single"/>
        </w:rPr>
      </w:pPr>
      <w:r>
        <w:rPr>
          <w:spacing w:val="-4"/>
          <w:sz w:val="28"/>
          <w:szCs w:val="28"/>
        </w:rPr>
        <w:t>____________/</w:t>
      </w:r>
      <w:proofErr w:type="spellStart"/>
      <w:r>
        <w:rPr>
          <w:spacing w:val="-4"/>
          <w:sz w:val="28"/>
          <w:szCs w:val="28"/>
          <w:u w:val="single"/>
        </w:rPr>
        <w:t>Трененкова</w:t>
      </w:r>
      <w:proofErr w:type="spellEnd"/>
      <w:r>
        <w:rPr>
          <w:spacing w:val="-4"/>
          <w:sz w:val="28"/>
          <w:szCs w:val="28"/>
          <w:u w:val="single"/>
        </w:rPr>
        <w:t xml:space="preserve"> Н.В.</w:t>
      </w:r>
    </w:p>
    <w:p w:rsidR="00833D39" w:rsidRDefault="00833D39" w:rsidP="00833D39">
      <w:pPr>
        <w:jc w:val="center"/>
        <w:rPr>
          <w:sz w:val="28"/>
          <w:szCs w:val="28"/>
        </w:rPr>
      </w:pPr>
      <w:r>
        <w:rPr>
          <w:spacing w:val="-5"/>
          <w:sz w:val="20"/>
          <w:szCs w:val="20"/>
        </w:rPr>
        <w:t xml:space="preserve">                                                                                                                                  Подпись                           Ф.И.О.</w:t>
      </w:r>
    </w:p>
    <w:p w:rsidR="00833D39" w:rsidRDefault="00833D39" w:rsidP="00833D39">
      <w:pPr>
        <w:rPr>
          <w:sz w:val="28"/>
          <w:szCs w:val="28"/>
        </w:rPr>
      </w:pPr>
    </w:p>
    <w:p w:rsidR="00833D39" w:rsidRDefault="00833D39" w:rsidP="00833D39">
      <w:pPr>
        <w:rPr>
          <w:sz w:val="28"/>
          <w:szCs w:val="28"/>
        </w:rPr>
      </w:pPr>
    </w:p>
    <w:p w:rsidR="00833D39" w:rsidRDefault="00833D39" w:rsidP="00833D39">
      <w:pPr>
        <w:ind w:firstLine="708"/>
        <w:rPr>
          <w:spacing w:val="-5"/>
          <w:sz w:val="20"/>
          <w:szCs w:val="20"/>
        </w:rPr>
      </w:pPr>
    </w:p>
    <w:p w:rsidR="00833D39" w:rsidRDefault="00833D39" w:rsidP="00833D39">
      <w:pPr>
        <w:ind w:firstLine="708"/>
        <w:rPr>
          <w:spacing w:val="-5"/>
          <w:sz w:val="20"/>
          <w:szCs w:val="20"/>
        </w:rPr>
      </w:pPr>
    </w:p>
    <w:p w:rsidR="00833D39" w:rsidRDefault="00833D39" w:rsidP="00833D39">
      <w:pPr>
        <w:ind w:firstLine="708"/>
        <w:rPr>
          <w:spacing w:val="-5"/>
          <w:sz w:val="20"/>
          <w:szCs w:val="20"/>
        </w:rPr>
      </w:pPr>
    </w:p>
    <w:p w:rsidR="00833D39" w:rsidRDefault="00833D39" w:rsidP="00833D39">
      <w:pPr>
        <w:ind w:firstLine="708"/>
        <w:rPr>
          <w:spacing w:val="-5"/>
          <w:sz w:val="20"/>
          <w:szCs w:val="20"/>
        </w:rPr>
      </w:pPr>
    </w:p>
    <w:p w:rsidR="00833D39" w:rsidRDefault="00833D39" w:rsidP="00833D39">
      <w:pPr>
        <w:ind w:firstLine="708"/>
        <w:rPr>
          <w:spacing w:val="-5"/>
          <w:sz w:val="20"/>
          <w:szCs w:val="20"/>
        </w:rPr>
      </w:pPr>
    </w:p>
    <w:p w:rsidR="00833D39" w:rsidRDefault="00833D39" w:rsidP="00833D39">
      <w:pPr>
        <w:ind w:firstLine="708"/>
        <w:rPr>
          <w:spacing w:val="-5"/>
          <w:sz w:val="20"/>
          <w:szCs w:val="20"/>
        </w:rPr>
      </w:pPr>
    </w:p>
    <w:p w:rsidR="00833D39" w:rsidRDefault="00833D39" w:rsidP="00833D39">
      <w:pPr>
        <w:ind w:firstLine="708"/>
        <w:rPr>
          <w:spacing w:val="-5"/>
          <w:sz w:val="20"/>
          <w:szCs w:val="20"/>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ind w:firstLine="708"/>
        <w:jc w:val="center"/>
        <w:rPr>
          <w:b/>
          <w:sz w:val="28"/>
          <w:szCs w:val="28"/>
        </w:rPr>
      </w:pPr>
    </w:p>
    <w:p w:rsidR="00833D39" w:rsidRDefault="00833D39" w:rsidP="00833D39">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szCs w:val="28"/>
        </w:rPr>
      </w:pPr>
      <w:r>
        <w:rPr>
          <w:szCs w:val="28"/>
        </w:rPr>
        <w:t xml:space="preserve">Проверили: старший методист ____________ Н.П. </w:t>
      </w:r>
      <w:proofErr w:type="spellStart"/>
      <w:r>
        <w:rPr>
          <w:szCs w:val="28"/>
        </w:rPr>
        <w:t>Чернышова</w:t>
      </w:r>
      <w:proofErr w:type="spellEnd"/>
    </w:p>
    <w:p w:rsidR="00833D39" w:rsidRDefault="00833D39" w:rsidP="00833D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sz w:val="28"/>
          <w:szCs w:val="28"/>
        </w:rPr>
      </w:pPr>
      <w:r>
        <w:rPr>
          <w:b/>
          <w:szCs w:val="28"/>
        </w:rPr>
        <w:t xml:space="preserve">                        </w:t>
      </w:r>
    </w:p>
    <w:p w:rsidR="00833D39" w:rsidRPr="006C2A82" w:rsidRDefault="00833D39" w:rsidP="00EC70BE">
      <w:pPr>
        <w:jc w:val="center"/>
        <w:rPr>
          <w:b/>
          <w:sz w:val="28"/>
          <w:szCs w:val="28"/>
        </w:rPr>
      </w:pPr>
    </w:p>
    <w:p w:rsidR="00EC70BE" w:rsidRDefault="00EC70BE" w:rsidP="00EC70BE">
      <w:r>
        <w:rPr>
          <w:b/>
        </w:rPr>
        <w:t>1. Виды и формы организации самостоятельной работы студентов</w:t>
      </w:r>
    </w:p>
    <w:p w:rsidR="00EC70BE" w:rsidRDefault="0012119B" w:rsidP="00EC70BE">
      <w:r>
        <w:lastRenderedPageBreak/>
        <w:t xml:space="preserve"> </w:t>
      </w:r>
      <w:r w:rsidR="00EC70BE">
        <w:t xml:space="preserve"> Любой вид занятий, создающий условия для зарождения самостоятельной мысли, познавательной и творческой активности студента связан с самостоятельной работой. В широком смысле под самостоятельной работой понимают совокупность всей самостоятельной деятельности </w:t>
      </w:r>
      <w:proofErr w:type="gramStart"/>
      <w:r w:rsidR="00EC70BE">
        <w:t>студентов</w:t>
      </w:r>
      <w:proofErr w:type="gramEnd"/>
      <w:r w:rsidR="00EC70BE">
        <w:t xml:space="preserve"> как в учебной аудитории, так и </w:t>
      </w:r>
      <w:proofErr w:type="spellStart"/>
      <w:r w:rsidR="00EC70BE">
        <w:t>внеучебной</w:t>
      </w:r>
      <w:proofErr w:type="spellEnd"/>
      <w:r w:rsidR="00EC70BE">
        <w:t xml:space="preserve">, в контакте с преподавателем и в его отсутствие. </w:t>
      </w:r>
      <w:proofErr w:type="gramStart"/>
      <w:r w:rsidR="00EC70BE">
        <w:t>Самостоятельная работа может реализовываться: - непосредственно в процессе аудиторных занятий – на лекциях, практических и семинарских занятиях, при выполнении контрольных и лабораторных работ и др.; - в контакте с преподавателем вне рамок аудиторных занятий – на консультациях по учебным вопросам, в ходе творческих контактов, при ликвидации задолженностей, при выполнении индивидуальных заданий и т.д.; - в библиотеке, дома, на кафедре и других местах при выполнении</w:t>
      </w:r>
      <w:proofErr w:type="gramEnd"/>
      <w:r w:rsidR="00EC70BE">
        <w:t xml:space="preserve"> студентом учебных и творческих заданий. В Федеральных государственных образовательных стандартах высшего профессионального образования (ФГОС ВПО) на внеаудиторную работу отводится не менее половины бюджета времени студента за весь период обучения. Это время полностью может быть использовано на самостоятельную работу. Кроме того, большая часть времени, отводимого на аудиторные занятия, так же включает самостоятельную работу. Таким образом, времени на самостоятельную работу в учебном процессе вполне достаточно, вопрос в том, как эффективно использовать это время. Цель самостоятельной работы студента –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профессиональную квалификацию. В учебном процессе выделяют два вида самостоятельной работы: - аудиторная – самостоятельная работа выполняется на учебных занятиях под непосредственным руководством преподавателя и по его заданию; - внеаудиторная – самостоятельная работа выполняется студентом по заданию преподавателя, но без его непосредственного участия. Содержание аудиторной и внеаудиторной самостоятельной работы студентов определяется в соответствии с рекомендуемыми видами учебных заданий, представленными в рабочей программе учебной дисциплины.</w:t>
      </w:r>
    </w:p>
    <w:p w:rsidR="00EC70BE" w:rsidRDefault="00EC70BE" w:rsidP="00EC70BE">
      <w:r>
        <w:t xml:space="preserve">Самостоятельная работа помогает студентам: </w:t>
      </w:r>
    </w:p>
    <w:p w:rsidR="00EC70BE" w:rsidRDefault="00EC70BE" w:rsidP="00EC70BE">
      <w:r>
        <w:t>1) овладеть знаниями:</w:t>
      </w:r>
    </w:p>
    <w:p w:rsidR="00EC70BE" w:rsidRDefault="00EC70BE" w:rsidP="00EC70BE">
      <w:r>
        <w:t xml:space="preserve">- чтение текста (учебника, первоисточника, дополнительной литературы и т.д.); </w:t>
      </w:r>
    </w:p>
    <w:p w:rsidR="00EC70BE" w:rsidRDefault="00EC70BE" w:rsidP="00EC70BE">
      <w:r>
        <w:t>- составление плана текста, графическое изображение структуры текста, конспектирование текста, выписки из текста и т.д.;</w:t>
      </w:r>
    </w:p>
    <w:p w:rsidR="00EC70BE" w:rsidRDefault="00EC70BE" w:rsidP="00EC70BE">
      <w:r>
        <w:t xml:space="preserve"> - работа со справочниками и др. справочной литературой; </w:t>
      </w:r>
    </w:p>
    <w:p w:rsidR="00EC70BE" w:rsidRDefault="00EC70BE" w:rsidP="00EC70BE">
      <w:r>
        <w:t>- ознакомление с нормативными и правовыми документами;</w:t>
      </w:r>
    </w:p>
    <w:p w:rsidR="00EC70BE" w:rsidRDefault="00EC70BE" w:rsidP="00EC70BE">
      <w:r>
        <w:t xml:space="preserve"> - учебно-методическая и научно-исследовательская работа; - использование компьютерной техники и Интернета и др.; </w:t>
      </w:r>
    </w:p>
    <w:p w:rsidR="00EC70BE" w:rsidRDefault="00EC70BE" w:rsidP="00EC70BE">
      <w:r>
        <w:t xml:space="preserve">2) закреплять и систематизировать знания: </w:t>
      </w:r>
    </w:p>
    <w:p w:rsidR="00EC70BE" w:rsidRDefault="00EC70BE" w:rsidP="00EC70BE">
      <w:r>
        <w:t>- работа с конспектом лекции;</w:t>
      </w:r>
    </w:p>
    <w:p w:rsidR="00EC70BE" w:rsidRDefault="00EC70BE" w:rsidP="00EC70BE">
      <w:r>
        <w:t xml:space="preserve"> - обработка текста, повторная работа над учебным материалом учебника, первоисточника, дополнительной литературы, аудио и видеозаписей;</w:t>
      </w:r>
    </w:p>
    <w:p w:rsidR="00EC70BE" w:rsidRDefault="00EC70BE" w:rsidP="00EC70BE">
      <w:r>
        <w:t xml:space="preserve"> - подготовка плана;</w:t>
      </w:r>
    </w:p>
    <w:p w:rsidR="00EC70BE" w:rsidRDefault="00EC70BE" w:rsidP="00EC70BE">
      <w:r>
        <w:t xml:space="preserve"> - составление таблиц для систематизации учебного материала;</w:t>
      </w:r>
    </w:p>
    <w:p w:rsidR="00EC70BE" w:rsidRDefault="00EC70BE" w:rsidP="00EC70BE">
      <w:r>
        <w:t xml:space="preserve"> - подготовка ответов на контрольные вопросы;</w:t>
      </w:r>
    </w:p>
    <w:p w:rsidR="00EC70BE" w:rsidRDefault="00EC70BE" w:rsidP="00EC70BE">
      <w:r>
        <w:t xml:space="preserve"> - заполнение рабочей тетради; - аналитическая обработка текста; </w:t>
      </w:r>
    </w:p>
    <w:p w:rsidR="00EC70BE" w:rsidRDefault="00EC70BE" w:rsidP="00EC70BE">
      <w:r>
        <w:t>- подготовка мультимедиа презентации и докладов к выступлению на семинаре (конференции, круглом столе и т.п.);</w:t>
      </w:r>
    </w:p>
    <w:p w:rsidR="00EC70BE" w:rsidRDefault="00EC70BE" w:rsidP="00EC70BE">
      <w:r>
        <w:t xml:space="preserve"> - подготовка реферата;</w:t>
      </w:r>
    </w:p>
    <w:p w:rsidR="00EC70BE" w:rsidRDefault="00EC70BE" w:rsidP="00EC70BE">
      <w:r>
        <w:t xml:space="preserve"> - составление библиографии использованных литературных источников;</w:t>
      </w:r>
    </w:p>
    <w:p w:rsidR="00EC70BE" w:rsidRDefault="00EC70BE" w:rsidP="00EC70BE">
      <w:r>
        <w:t xml:space="preserve"> - разработка тематических кроссвордов и ребусов;</w:t>
      </w:r>
    </w:p>
    <w:p w:rsidR="00EC70BE" w:rsidRDefault="00EC70BE" w:rsidP="00EC70BE">
      <w:r>
        <w:t xml:space="preserve"> - тестирование и др.;</w:t>
      </w:r>
    </w:p>
    <w:p w:rsidR="00EC70BE" w:rsidRDefault="00EC70BE" w:rsidP="00EC70BE">
      <w:r>
        <w:t xml:space="preserve"> 3) формировать умения: </w:t>
      </w:r>
    </w:p>
    <w:p w:rsidR="00EC70BE" w:rsidRDefault="00EC70BE" w:rsidP="00EC70BE">
      <w:r>
        <w:lastRenderedPageBreak/>
        <w:t>- решение ситуационных задач и упражнений по образцу;</w:t>
      </w:r>
    </w:p>
    <w:p w:rsidR="00EC70BE" w:rsidRDefault="00EC70BE" w:rsidP="00EC70BE">
      <w:r>
        <w:t xml:space="preserve"> - выполнение расчетов (графические и расчетные работы);</w:t>
      </w:r>
    </w:p>
    <w:p w:rsidR="00EC70BE" w:rsidRDefault="00EC70BE" w:rsidP="00EC70BE">
      <w:r>
        <w:t xml:space="preserve"> - решение профессиональных кейсов и вариативных задач;</w:t>
      </w:r>
    </w:p>
    <w:p w:rsidR="00EC70BE" w:rsidRDefault="00EC70BE" w:rsidP="00EC70BE">
      <w:r>
        <w:t xml:space="preserve"> - подготовка к контрольным работам; </w:t>
      </w:r>
    </w:p>
    <w:p w:rsidR="00EC70BE" w:rsidRDefault="00EC70BE" w:rsidP="00EC70BE">
      <w:r>
        <w:t>- подготовка к тестированию;</w:t>
      </w:r>
    </w:p>
    <w:p w:rsidR="00EC70BE" w:rsidRDefault="00EC70BE" w:rsidP="00EC70BE">
      <w:r>
        <w:t xml:space="preserve"> - подготовка к деловым играм; </w:t>
      </w:r>
    </w:p>
    <w:p w:rsidR="00EC70BE" w:rsidRDefault="00EC70BE" w:rsidP="00EC70BE">
      <w:r>
        <w:t>- проектирование и моделирование разных видов и компонентов профессиональной деятельности;</w:t>
      </w:r>
    </w:p>
    <w:p w:rsidR="00EC70BE" w:rsidRDefault="00EC70BE" w:rsidP="00EC70BE">
      <w:r>
        <w:t xml:space="preserve"> - опытно-экспериментальная работа;</w:t>
      </w:r>
    </w:p>
    <w:p w:rsidR="00EC70BE" w:rsidRDefault="00EC70BE" w:rsidP="00EC70BE">
      <w:r>
        <w:t xml:space="preserve"> - анализ профессиональных умений с использованием аудио- и видеотехники и др.</w:t>
      </w:r>
    </w:p>
    <w:p w:rsidR="00EC70BE" w:rsidRDefault="00EC70BE" w:rsidP="00EC70BE">
      <w: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и уровня умений студентов. Контроль результатов самостоятельной работы студентов должен осуществляться в пределах времени, отведенного на обязательные учебные занятия и внеаудиторную самостоятельную работу студентов по дисциплине, может проходить в письменной, устной или смешанной форме. Формы самостоятельной работы студента могут различаться в зависимости от цели, характера, дисциплины, объема часов, определенных учебным планом: подготовка к лекциям, семинарским, практическим и лабораторным занятиям; изучение учебных пособий; изучение и конспектирование хрестоматий и сборников документов; изучение в рамках программы курса тем и проблем, не выносимых на лекции и семинарские занятия; написание тематических докладов, рефератов и эссе на проблемные темы; аннотирование монографий или их отдельных глав, статей; выполнение исследовательских и творческих заданий; написание контрольных и лабораторных работ; составление библиографии и реферирование по заданной теме.</w:t>
      </w:r>
    </w:p>
    <w:p w:rsidR="00EC70BE" w:rsidRDefault="00EC70BE" w:rsidP="00EC70BE"/>
    <w:p w:rsidR="00EC70BE" w:rsidRDefault="00EC70BE" w:rsidP="00EC70BE">
      <w:r>
        <w:rPr>
          <w:b/>
        </w:rPr>
        <w:t>2. Требования к организации самостоятельной работы студентов при подготовке к аудиторным занятиям</w:t>
      </w:r>
      <w:r>
        <w:t xml:space="preserve"> </w:t>
      </w:r>
    </w:p>
    <w:p w:rsidR="00EC70BE" w:rsidRDefault="00EC70BE" w:rsidP="00EC70BE">
      <w:r>
        <w:rPr>
          <w:b/>
        </w:rPr>
        <w:t>2.1. Подготовка к лекциям.</w:t>
      </w:r>
      <w:r>
        <w:t xml:space="preserve"> 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В основу его нужно положить рабочие программы изучаемых в семестре дисциплин. Самостоятельная работа на лекции. 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лекций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 Целесообразно разработать </w:t>
      </w:r>
      <w:proofErr w:type="gramStart"/>
      <w:r>
        <w:t>собственную</w:t>
      </w:r>
      <w:proofErr w:type="gramEnd"/>
      <w:r>
        <w:t xml:space="preserve"> «</w:t>
      </w:r>
      <w:proofErr w:type="spellStart"/>
      <w:r>
        <w:t>маркографию</w:t>
      </w:r>
      <w:proofErr w:type="spellEnd"/>
      <w:r>
        <w:t xml:space="preserve">» (значки, символы), сокращения слов. Не лишним будет и изучение основ стенографии. Работая над конспектом лекций, всегда </w:t>
      </w:r>
      <w:r>
        <w:lastRenderedPageBreak/>
        <w:t>необходимо использовать не только учебник, но и ту литературу, которую дополнительно рекомендовал преподаватель. Именно такая серьезная, кропотливая работа с лекционным материалом позволит глубоко овладеть знаниями.</w:t>
      </w:r>
    </w:p>
    <w:p w:rsidR="00EC70BE" w:rsidRDefault="00EC70BE" w:rsidP="00EC70BE">
      <w:r>
        <w:rPr>
          <w:b/>
        </w:rPr>
        <w:t>2.2. Подготовка к семинарским занятиям</w:t>
      </w:r>
      <w:r>
        <w:t xml:space="preserve">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w:t>
      </w:r>
      <w:proofErr w:type="gramStart"/>
      <w:r>
        <w:t>рекомендованную</w:t>
      </w:r>
      <w:proofErr w:type="gramEnd"/>
      <w:r>
        <w:t xml:space="preserve"> к данной теме. На основе индивидуальных предпочтений студенту необходимо самостоятельно выбрать тему доклада по проблеме семинара и по возможности подготовить по нему презентацию. 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Структура семинара</w:t>
      </w:r>
      <w:proofErr w:type="gramStart"/>
      <w:r>
        <w:t xml:space="preserve"> В</w:t>
      </w:r>
      <w:proofErr w:type="gramEnd"/>
      <w:r>
        <w:t xml:space="preserve"> зависимости от содержания и количества отведенного времени на изучение каждой темы семинарское занятие может состоять из четырех-пяти частей: 1. Обсуждение теоретических вопросов, определенных программой дисциплины. 2. Доклад и/ или выступление с презентациями по проблеме семинара. 3. Обсуждение выступлений по теме – дискуссия. 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5. Подведение итогов занятия. 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 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20-25 минут. 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15-20 минут. Если программой предусмотрено выполнение практического задания в рамках конкретной темы, то преподавателями определяется его содержание и дается время на его выполнение, а затем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 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w:t>
      </w:r>
    </w:p>
    <w:p w:rsidR="00EC70BE" w:rsidRDefault="00EC70BE" w:rsidP="00EC70BE">
      <w:r>
        <w:t xml:space="preserve">Работа с литературными источниками. 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w:t>
      </w:r>
      <w:r>
        <w:lastRenderedPageBreak/>
        <w:t>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rsidR="00EC70BE" w:rsidRDefault="00EC70BE" w:rsidP="00EC70BE">
      <w:r>
        <w:rPr>
          <w:b/>
        </w:rPr>
        <w:t>2.3. Подготовка презентации и доклада.</w:t>
      </w:r>
      <w:r>
        <w:t xml:space="preserve"> Презентация, согласно толковому словарю русского языка Д.Н. Ушакова: «… способ подачи информации, в котором присутствуют рисунки, фотографии, анимация и звук». Для подготовки презентации рекомендуется использовать: </w:t>
      </w:r>
      <w:proofErr w:type="spellStart"/>
      <w:r>
        <w:t>PowerPoint</w:t>
      </w:r>
      <w:proofErr w:type="spellEnd"/>
      <w:r>
        <w:t xml:space="preserve">, MS </w:t>
      </w:r>
      <w:proofErr w:type="spellStart"/>
      <w:r>
        <w:t>Word</w:t>
      </w:r>
      <w:proofErr w:type="spellEnd"/>
      <w:r>
        <w:t xml:space="preserve">, </w:t>
      </w:r>
      <w:proofErr w:type="spellStart"/>
      <w:r>
        <w:t>Acrobat</w:t>
      </w:r>
      <w:proofErr w:type="spellEnd"/>
      <w:r>
        <w:t xml:space="preserve"> </w:t>
      </w:r>
      <w:proofErr w:type="spellStart"/>
      <w:r>
        <w:t>Reader</w:t>
      </w:r>
      <w:proofErr w:type="spellEnd"/>
      <w:r>
        <w:t xml:space="preserve">, </w:t>
      </w:r>
      <w:proofErr w:type="spellStart"/>
      <w:r>
        <w:t>LaTeX-овский</w:t>
      </w:r>
      <w:proofErr w:type="spellEnd"/>
      <w:r>
        <w:t xml:space="preserve"> пакет </w:t>
      </w:r>
      <w:proofErr w:type="spellStart"/>
      <w:r>
        <w:t>beamer</w:t>
      </w:r>
      <w:proofErr w:type="spellEnd"/>
      <w:r>
        <w:t xml:space="preserve">. Самая простая программа для создания презентаций – </w:t>
      </w:r>
      <w:proofErr w:type="spellStart"/>
      <w:r>
        <w:t>Microsoft</w:t>
      </w:r>
      <w:proofErr w:type="spellEnd"/>
      <w:r>
        <w:t xml:space="preserve"> </w:t>
      </w:r>
      <w:proofErr w:type="spellStart"/>
      <w:r>
        <w:t>PowerPoint</w:t>
      </w:r>
      <w:proofErr w:type="spellEnd"/>
      <w:r>
        <w:t>. Для подготовки презентации необходимо собрать и обработать начальную информацию. Последовательность подготовки презентации: 1. Четко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t>кст пр</w:t>
      </w:r>
      <w:proofErr w:type="gramEnd"/>
      <w:r>
        <w:t xml:space="preserve">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t>логическому</w:t>
      </w:r>
      <w:proofErr w:type="gramEnd"/>
      <w:r>
        <w:t xml:space="preserve">.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roofErr w:type="gramStart"/>
      <w:r>
        <w:t>Практические советы по подготовке презентации - готовьте отдельно: печатный текст + слайды + раздаточный материал; -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 текстовое содержание презентации – устная речь или чтение, которая должна включать аргументы, факты, доказательства и эмоции; - рекомендуемое число слайдов 17-22; - обязательная информация для презентации: тема, фамилия и инициалы выступающего;</w:t>
      </w:r>
      <w:proofErr w:type="gramEnd"/>
      <w:r>
        <w:t xml:space="preserve"> </w:t>
      </w:r>
      <w:proofErr w:type="gramStart"/>
      <w:r>
        <w:t>план сообщения; краткие выводы из всего сказанного; список использованных источников; -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t xml:space="preserve"> </w:t>
      </w:r>
      <w:proofErr w:type="gramStart"/>
      <w:r>
        <w:t>раздаточный</w:t>
      </w:r>
      <w:proofErr w:type="gramEnd"/>
      <w:r>
        <w:t xml:space="preserve"> материалы должны отличаться от слайдов, должны быть более информативными. 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w:t>
      </w:r>
      <w:proofErr w:type="gramStart"/>
      <w:r>
        <w:t>о-</w:t>
      </w:r>
      <w:proofErr w:type="gramEnd"/>
      <w:r>
        <w:t xml:space="preserve"> 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t>и</w:t>
      </w:r>
      <w:proofErr w:type="gramEnd"/>
      <w:r>
        <w:t xml:space="preserve">, умения ориентироваться в материале и отвечать на дополнительные вопросы слушателей, отработку навыков ораторства, умения </w:t>
      </w:r>
      <w:r>
        <w:lastRenderedPageBreak/>
        <w:t>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EC70BE" w:rsidRDefault="00EC70BE" w:rsidP="00EC70BE">
      <w:r>
        <w:t xml:space="preserve">Структура выступления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 </w:t>
      </w:r>
    </w:p>
    <w:p w:rsidR="00EC70BE" w:rsidRDefault="00EC70BE" w:rsidP="00EC70BE">
      <w:r>
        <w:rPr>
          <w:b/>
        </w:rPr>
        <w:t>2.4. Подготовка к зачету и экзамену</w:t>
      </w:r>
      <w:proofErr w:type="gramStart"/>
      <w:r>
        <w:t xml:space="preserve"> К</w:t>
      </w:r>
      <w:proofErr w:type="gramEnd"/>
      <w:r>
        <w:t xml:space="preserve">аждый учебный семестр заканчивается </w:t>
      </w:r>
      <w:proofErr w:type="spellStart"/>
      <w:r>
        <w:t>зачетно-экзаменационной</w:t>
      </w:r>
      <w:proofErr w:type="spellEnd"/>
      <w:r>
        <w:t xml:space="preserve"> сессией. Подготовка к </w:t>
      </w:r>
      <w:proofErr w:type="spellStart"/>
      <w:r>
        <w:t>зачетно-экзаменационной</w:t>
      </w:r>
      <w:proofErr w:type="spellEnd"/>
      <w:r>
        <w:t xml:space="preserve"> сессии, сдача зачетов и экзаменов является также самостоятельной работой студента. Основное в подготовке к сессии – повторение всего учебного материала дисциплины, по которому необходимо сдавать зачет или экзамен. Только тот студент успевает, кто хорошо усвоил учебный материал. Если студент плохо работал в семестре, пропускал лекции, слушал их невнимательно, не конспектировал, не изучал рекомендованную литературу, то в процессе подготовки к сессии ему придется не повторять уже знакомое, а заново в короткий срок изучать весь учебный материал. Все это зачастую невозможно сделать из-за нехватки времени. Для такого студента подготовка к зачету или экзамену будет трудным, а иногда и непосильным делом, а конечный результат – возможное отчисление из учебного заведения.</w:t>
      </w:r>
    </w:p>
    <w:p w:rsidR="00EC70BE" w:rsidRDefault="00EC70BE" w:rsidP="00EC70BE"/>
    <w:p w:rsidR="00EC70BE" w:rsidRDefault="00EC70BE" w:rsidP="00EC70BE">
      <w:r>
        <w:rPr>
          <w:b/>
        </w:rPr>
        <w:t>3. Требования к студентам при подготовке письменных работ</w:t>
      </w:r>
      <w:r>
        <w:t xml:space="preserve"> </w:t>
      </w:r>
    </w:p>
    <w:p w:rsidR="00EC70BE" w:rsidRDefault="00EC70BE" w:rsidP="00EC70BE">
      <w:r>
        <w:rPr>
          <w:b/>
        </w:rPr>
        <w:t>3.1. Подготовка реферата</w:t>
      </w:r>
      <w: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w:t>
      </w:r>
      <w:proofErr w:type="spellStart"/>
      <w:r>
        <w:t>типологизированных</w:t>
      </w:r>
      <w:proofErr w:type="spellEnd"/>
      <w:r>
        <w:t xml:space="preserve"> речевых оборотов вроде: «</w:t>
      </w:r>
      <w:proofErr w:type="gramStart"/>
      <w:r>
        <w:t>важное значение</w:t>
      </w:r>
      <w:proofErr w:type="gramEnd"/>
      <w:r>
        <w:t xml:space="preserve"> имеет», «уделяется особое внимание», «поднимается вопрос», «делаем следующие выводы», «исследуемая проблема», «освещаемый вопрос» и т.п. 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 Признаки реферата. 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w:t>
      </w:r>
      <w:r>
        <w:lastRenderedPageBreak/>
        <w:t>оформления научного труда и т.д. Мин</w:t>
      </w:r>
      <w:proofErr w:type="gramStart"/>
      <w:r>
        <w:t>и-</w:t>
      </w:r>
      <w:proofErr w:type="gramEnd"/>
      <w:r>
        <w:t xml:space="preserve"> исследование раскрывается в реферате после глубокого, полного обзора научной литературы по проблеме исследования. В зависимости от количества реферируемых источников выделяют следующие виды рефератов: - монографические – рефераты, написанные на основе одного источника; - обзорные – рефераты, созданные на основе нескольких исходных текстов, объединенных общей темой и сходными проблемами исследования.</w:t>
      </w:r>
    </w:p>
    <w:p w:rsidR="00EC70BE" w:rsidRDefault="00EC70BE" w:rsidP="00EC70BE">
      <w:r>
        <w:t xml:space="preserve"> Структура реферата</w:t>
      </w:r>
    </w:p>
    <w:p w:rsidR="00EC70BE" w:rsidRDefault="00EC70BE" w:rsidP="00EC70BE">
      <w:r>
        <w:t xml:space="preserve"> 1. Титульный лист</w:t>
      </w:r>
    </w:p>
    <w:p w:rsidR="00EC70BE" w:rsidRDefault="00EC70BE" w:rsidP="00EC70BE">
      <w:r>
        <w:t xml:space="preserve"> 2. Оглавление </w:t>
      </w:r>
    </w:p>
    <w:p w:rsidR="00EC70BE" w:rsidRDefault="00EC70BE" w:rsidP="00EC70BE">
      <w:r>
        <w:t>3.Введение</w:t>
      </w:r>
    </w:p>
    <w:p w:rsidR="00EC70BE" w:rsidRDefault="00EC70BE" w:rsidP="00EC70BE">
      <w:r>
        <w:t xml:space="preserve"> 4. Основная часть</w:t>
      </w:r>
    </w:p>
    <w:p w:rsidR="00EC70BE" w:rsidRDefault="00EC70BE" w:rsidP="00EC70BE">
      <w:r>
        <w:t xml:space="preserve"> 5. Заключение </w:t>
      </w:r>
    </w:p>
    <w:p w:rsidR="00EC70BE" w:rsidRDefault="00EC70BE" w:rsidP="00EC70BE">
      <w:r>
        <w:t xml:space="preserve">6. Список использованной литературы </w:t>
      </w:r>
    </w:p>
    <w:p w:rsidR="00EC70BE" w:rsidRDefault="00EC70BE" w:rsidP="00EC70BE">
      <w:r>
        <w:t>7. Приложения</w:t>
      </w:r>
    </w:p>
    <w:p w:rsidR="00EC70BE" w:rsidRDefault="00EC70BE" w:rsidP="00EC70BE">
      <w:r>
        <w:t xml:space="preserve"> Титульный лист. Является первой страницей и заполняется по строго определенным правилам.</w:t>
      </w:r>
    </w:p>
    <w:p w:rsidR="00EC70BE" w:rsidRDefault="00EC70BE" w:rsidP="00EC70BE">
      <w:pPr>
        <w:rPr>
          <w:b/>
          <w:sz w:val="28"/>
          <w:szCs w:val="28"/>
        </w:rPr>
      </w:pPr>
    </w:p>
    <w:p w:rsidR="00EC70BE" w:rsidRDefault="00EC70BE" w:rsidP="00EC70BE">
      <w:r>
        <w:rPr>
          <w:b/>
        </w:rPr>
        <w:t>3.2. Подготовка творческого домашнего задания</w:t>
      </w:r>
      <w:r>
        <w:t xml:space="preserve"> Творческие домашние задания – одна из форм самостоятельной работы студентов, способствующая углублению знаний, выработке устойчивых навыков самостоятельной работы. Творческое задание – задание, которое содержит больший или меньший элемент неизвестности и имеет, как правило, несколько подходов. </w:t>
      </w:r>
      <w:proofErr w:type="gramStart"/>
      <w:r>
        <w:t>В качестве главных признаков творческих домашних работ студентов выделяют: высокую степень самостоятельности; умение логически обрабатывать материал; умение самостоятельно сравнивать, сопоставлять и обобщать материал; умение классифицировать материал по тем или иным признакам; умение высказывать свое отношение к описываемым явлениям и событиям; умение давать собственную оценку какой-либо работы и др. Выделяют следующие виды домашних творческих заданий:</w:t>
      </w:r>
      <w:proofErr w:type="gramEnd"/>
      <w:r>
        <w:t xml:space="preserve"> I. Задания когнитивного типа 1. Научная проблема – решить реальную проблему, которая существует в науке. 2. Структура – нахождение, определение принципов построения различных структур. 3. Опыт – проведение опыта, эксперимента. 4. Общее в </w:t>
      </w:r>
      <w:proofErr w:type="gramStart"/>
      <w:r>
        <w:t>разном</w:t>
      </w:r>
      <w:proofErr w:type="gramEnd"/>
      <w:r>
        <w:t xml:space="preserve"> – вычленение общего и отличного в разных системах. 5. Разно-научное познание – одновременная работа с разными способами исследования одного и того же объекта. II. Задания креативного типа 1. Составление – составить словарь, кроссворд, игру, викторину и т.д. 2. Изготовление – изготовить поделку, модель, макет, газету, журнал, видеофильм. 3. Учебное пособие – разработать свои учебные пособия. III. Задания </w:t>
      </w:r>
      <w:proofErr w:type="spellStart"/>
      <w:r>
        <w:t>организационно-деятельностного</w:t>
      </w:r>
      <w:proofErr w:type="spellEnd"/>
      <w:r>
        <w:t xml:space="preserve"> типа.</w:t>
      </w:r>
    </w:p>
    <w:p w:rsidR="00EC70BE" w:rsidRDefault="00EC70BE" w:rsidP="00EC70BE">
      <w:r>
        <w:t xml:space="preserve"> 1. План – разработать план домашней или творческой работы, составить индивидуальную программу занятий по дисциплине. </w:t>
      </w:r>
    </w:p>
    <w:p w:rsidR="00EC70BE" w:rsidRDefault="00EC70BE" w:rsidP="00EC70BE">
      <w:r>
        <w:t>2. Выступление – составить показательное выступление, соревнование, концерт, викторину, кроссворд, занятие</w:t>
      </w:r>
    </w:p>
    <w:p w:rsidR="00EC70BE" w:rsidRDefault="00EC70BE" w:rsidP="00EC70BE">
      <w:r>
        <w:t xml:space="preserve">. 3. </w:t>
      </w:r>
      <w:proofErr w:type="gramStart"/>
      <w:r>
        <w:t>Рефлексия – осознать свою деятельность (речь, письмо, чтение, вычисления, размышления) на протяжении определенного отрезка времени.</w:t>
      </w:r>
      <w:proofErr w:type="gramEnd"/>
      <w:r>
        <w:t xml:space="preserve"> Вывести правила и закономерности этой деятельности.</w:t>
      </w:r>
    </w:p>
    <w:p w:rsidR="00EC70BE" w:rsidRDefault="00EC70BE" w:rsidP="00EC70BE">
      <w:r>
        <w:t xml:space="preserve"> 4. Оценка – написать рецензию на текст, фильм, работу другого студента, подготовить самооценку (качественную характеристику) своей работы по определенной теме за определенный период. Примерный список тем домашнего творческого задания представлен в программе дисциплины. Студенту целесообразно выделить в рамках выбранной темы проблемную зону, постараться самостоятельно ее изучить и творчески подойти к результатам представления полученных результатов. При этом творческое домашнее задание по дисциплине «Экономическая социология» должно содержать анализ </w:t>
      </w:r>
      <w:proofErr w:type="spellStart"/>
      <w:r>
        <w:t>соци</w:t>
      </w:r>
      <w:proofErr w:type="gramStart"/>
      <w:r>
        <w:t>о</w:t>
      </w:r>
      <w:proofErr w:type="spellEnd"/>
      <w:r>
        <w:t>-</w:t>
      </w:r>
      <w:proofErr w:type="gramEnd"/>
      <w:r>
        <w:t xml:space="preserve"> экономической ситуации по выбранной проблеме. Вычленить «рациональное зерно» помогут статистические, справочные и специализированные источники </w:t>
      </w:r>
      <w:r>
        <w:lastRenderedPageBreak/>
        <w:t xml:space="preserve">информации (данные социологических исследований). Требования к написанию и оформлению творческого домашнего задания: Работа выполняется на компьютере (гарнитура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шрифт 14) через 1,5 интервала с полями: </w:t>
      </w:r>
      <w:proofErr w:type="gramStart"/>
      <w:r>
        <w:t>верхнее</w:t>
      </w:r>
      <w:proofErr w:type="gramEnd"/>
      <w:r>
        <w:t>, нижнее – 2; правое – 3; левое – 1,5. Отступ первой строки абзаца – 1,25. Сноски – постраничные. Должна быть нумерация страниц. Таблицы и рисунки встраиваются в текст работы. Объем работы, без учета приложений, не более 10 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p>
    <w:p w:rsidR="00EC70BE" w:rsidRDefault="00EC70BE" w:rsidP="00EC70BE"/>
    <w:p w:rsidR="00EC70BE" w:rsidRDefault="00EC70BE" w:rsidP="00EC70BE">
      <w:r>
        <w:rPr>
          <w:b/>
        </w:rPr>
        <w:t>Оформление творческого задания</w:t>
      </w:r>
    </w:p>
    <w:p w:rsidR="00EC70BE" w:rsidRDefault="00EC70BE" w:rsidP="00EC70BE">
      <w:r>
        <w:t xml:space="preserve"> 1. Титульный лист. </w:t>
      </w:r>
    </w:p>
    <w:p w:rsidR="00EC70BE" w:rsidRDefault="00EC70BE" w:rsidP="00EC70BE">
      <w:r>
        <w:t xml:space="preserve">2. Форма задания. </w:t>
      </w:r>
    </w:p>
    <w:p w:rsidR="00EC70BE" w:rsidRDefault="00EC70BE" w:rsidP="00EC70BE">
      <w:r>
        <w:t>3. Пояснительная записка.</w:t>
      </w:r>
    </w:p>
    <w:p w:rsidR="00EC70BE" w:rsidRDefault="00EC70BE" w:rsidP="00EC70BE">
      <w:r>
        <w:t xml:space="preserve"> 4. Содержательная часть творческого домашнего задания. </w:t>
      </w:r>
    </w:p>
    <w:p w:rsidR="00EC70BE" w:rsidRDefault="00EC70BE" w:rsidP="00EC70BE">
      <w:r>
        <w:t>5. Выводы.</w:t>
      </w:r>
    </w:p>
    <w:p w:rsidR="00EC70BE" w:rsidRDefault="00EC70BE" w:rsidP="00EC70BE">
      <w:r>
        <w:t xml:space="preserve"> 6. Список использованной литературы. </w:t>
      </w:r>
    </w:p>
    <w:p w:rsidR="00EC70BE" w:rsidRDefault="00EC70BE" w:rsidP="00EC70BE">
      <w:r>
        <w:t>Титульный лист является первой страницей и заполняется по строго определенным правилам. Ниже представлен образец оформления титульного листа творческого домашнего задания. В пояснительной записке дается обоснование представленного задания, отражаются принципы и условия построения, цели и задачи. Указывается объект рассмотрения, приводится характеристика источников для написания работы и краткий обзор имеющейся по данной теме литературы. Проводится оценка своевременности и значимости выбранной темы. Содержательная часть домашнего творческого задания должна точно соответствовать теме работы и полностью ее раскрывать. Материал должен представляться сжато, логично и аргументировано. Заключительная часть предполагает последовательное, логически стройное изложение обобщенных выводов по рассматриваемой теме. Список использованной литературы составляет одну из частей работы, отражающей самостоятельную творческую работу автора, позволяет судить о степени фундаментальности данной работы. Общее оформление списка использованной литературы для творческого домашнего задания аналогично оформлению списка использованной литературы для реферата (см. Требования к студентам при подготовке реферата). В список должны быть включены только те источники, которые автор действительно изучил.</w:t>
      </w:r>
    </w:p>
    <w:p w:rsidR="00EC70BE" w:rsidRDefault="00EC70BE" w:rsidP="00EC70BE"/>
    <w:p w:rsidR="00EC70BE" w:rsidRDefault="00EC70BE" w:rsidP="00EC70BE">
      <w:r>
        <w:rPr>
          <w:b/>
        </w:rPr>
        <w:t>3.3. Подготовка эссе</w:t>
      </w:r>
      <w:r>
        <w:t xml:space="preserve"> </w:t>
      </w:r>
      <w:proofErr w:type="spellStart"/>
      <w:r>
        <w:t>Эссе</w:t>
      </w:r>
      <w:proofErr w:type="spellEnd"/>
      <w:r>
        <w:t xml:space="preserve"> – вид самостоятельной исследовательской работы студентов, с целью углубления и закрепления теоретических знаний и освоения практических навыков. Цель эссе состоит в развитии самостоятельного творческого мышления и письменного изложения собственных мыслей. В зависимости от темы формы эссе могут быть различными. 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т.п. 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Эссе выполняется студентом под руководством преподавателя самостоятельно. Тему эссе студент выбирает из предлагаемого примерного перечня и для каждого студента она должна быть индивидуальной (темы в одной группе совпадать не могут). Руководители эссе должны регулярно проводить консультации. Очень важной является первая консультация, когда студентов знакомят с методикой работы, подбором литературы и составлением плана. </w:t>
      </w:r>
      <w:r>
        <w:rPr>
          <w:b/>
        </w:rPr>
        <w:t>Структура эссе</w:t>
      </w:r>
      <w:r>
        <w:t xml:space="preserve"> </w:t>
      </w:r>
    </w:p>
    <w:p w:rsidR="00EC70BE" w:rsidRDefault="00EC70BE" w:rsidP="00EC70BE">
      <w:r>
        <w:lastRenderedPageBreak/>
        <w:t xml:space="preserve">1. Титульный лист. </w:t>
      </w:r>
    </w:p>
    <w:p w:rsidR="00EC70BE" w:rsidRDefault="00EC70BE" w:rsidP="00EC70BE">
      <w:r>
        <w:t>2. План.</w:t>
      </w:r>
    </w:p>
    <w:p w:rsidR="00EC70BE" w:rsidRDefault="00EC70BE" w:rsidP="00EC70BE">
      <w:r>
        <w:t xml:space="preserve"> 3. Введение с обоснованием выбора темы.</w:t>
      </w:r>
    </w:p>
    <w:p w:rsidR="00EC70BE" w:rsidRDefault="00EC70BE" w:rsidP="00EC70BE">
      <w:r>
        <w:t xml:space="preserve"> 4. Текстовое изложение материала (основная часть). </w:t>
      </w:r>
    </w:p>
    <w:p w:rsidR="00EC70BE" w:rsidRDefault="00EC70BE" w:rsidP="00EC70BE">
      <w:r>
        <w:t>5. Заключение с выводами по всей работе.</w:t>
      </w:r>
    </w:p>
    <w:p w:rsidR="00EC70BE" w:rsidRDefault="00EC70BE" w:rsidP="00EC70BE">
      <w:r>
        <w:t xml:space="preserve"> 6. Список использованной литературы. </w:t>
      </w:r>
    </w:p>
    <w:p w:rsidR="00EC70BE" w:rsidRDefault="00EC70BE" w:rsidP="00EC70BE">
      <w:r>
        <w:t xml:space="preserve">Титульный лист является первой страницей и заполняется по строго определенным правилам. Введение (вводная часть) – суть и обоснование выбора данной темы, состоит из ряда компонентов, связанных логически и стилистически. На этом этапе очень важно правильно сформулировать вопрос, на который Вы собираетесь найти ответ в ходе своего исследования. При работе над введением могут помочь ответы на следующие вопросы: 1. Надо ли давать определения терминам, прозвучавшим в теме эссе? 2. Почему тема, которую я раскрываю, является важной в настоящий момент? 3. Какие понятия будут вовлечены в мои рассуждения по теме? 4. Могу ли я разделить тему на несколько составных частей? Таким образом, в водной части автор определяет проблему и показывает умение выявлять причинно-следственные связи, отражая их в методологии решения поставленной проблемы через систему целей, задач и т.д. Текстовое изложение материала (основная часть)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главную трудность при его написании. Поэтому большое значение имеют подзаголовки, на основе которых осуществляется выстраивание аргументации; именно здесь необходимо обосновать (логически, используя данные и строгие рассуждения) предлагаемую аргументацию/анализ. В качестве аналитического инструмента можно использовать графики, диаграммы и таблицы там, где это необходимо. </w:t>
      </w:r>
      <w:proofErr w:type="gramStart"/>
      <w:r>
        <w:t>Традиционно в научном познании анализ может проводиться с использованием следующих категорий: причина – следствие, общее – особенное, форма – содержание, часть – целое, постоянство – изменчивость.</w:t>
      </w:r>
      <w:proofErr w:type="gramEnd"/>
      <w:r>
        <w:t xml:space="preserve"> В процессе построения эссе надо помнить, что один параграф должен содержать только одно утверждение и соответствующее доказательство, подкрепленное графическим или иллюстративным материалом. Следовательно, наполняя разделы содержанием аргументации (а это должно найти отражение в подзаголовках), в пределах параграфа необходимо ограничить себя рассмотрением одной главной мысли. Хорошо проверенный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При этом последовательность подзаголовков свидетельствует также о наличии или отсутствии логики в освещении темы эссе. Таким образом, основная часть – рассуждение и аргументация, В этой части необходимо представить релевантные теме концепции, суждения и точки зрения, привести основные аргументы “за” и “против” них, сформулировать свою позицию и аргументировать ее. Заключение (заключительная часть) – обобщения и аргументированные выводы по теме эссе с указанием области ее применения и т.д. Оно подытоживает эссе или еще раз вносит пояснения, подкрепляет </w:t>
      </w:r>
      <w:proofErr w:type="gramStart"/>
      <w:r>
        <w:t>смысл</w:t>
      </w:r>
      <w:proofErr w:type="gramEnd"/>
      <w:r>
        <w:t xml:space="preserve"> и значение изложенного в основной части. Методы, рекомендуемые для составления заключения: повторение, иллюстрация, цитата, утверждение. Заключение может содержать такой очень важный, дополняющий эссе элемент, как указание на применение исследования, не исключая взаимосвязи с другими проблемами. Таким образом, в заключительной части эссе должны быть сформулированы выводы и определено их приложение к практической области деятельности. Список использованной литературы составляет одну из частей работы, отражающей самостоятельную творческую работу автора и позволяющей судить о степени фундаментальности данной работы. При составлении списка литературы в перечень включаются только те источники, которые </w:t>
      </w:r>
      <w:r>
        <w:lastRenderedPageBreak/>
        <w:t xml:space="preserve">действительно были использованы при подготовке эссе. Список использованной литературы составляется строго в алфавитном порядке в следующей последовательности: законы РФ и другие официальные материалы (указы, постановления, решения министерств и ведомств); печатные работы (книги, монографии, сборники); периодика; Интернет-сайты. По возможности список должен содержать современную литературу по теме. </w:t>
      </w:r>
      <w:proofErr w:type="gramStart"/>
      <w:r>
        <w:t>Общее оформление списка использованной литературы для эссе аналогично оформлению списка использованной литературы для реферата (см. Самостоятельная работа:</w:t>
      </w:r>
      <w:proofErr w:type="gramEnd"/>
      <w:r>
        <w:t xml:space="preserve"> Методические рекомендации для студентов. </w:t>
      </w:r>
      <w:proofErr w:type="gramStart"/>
      <w:r>
        <w:t>Подготовка реферата – сайт кафедры “Теоретическая социология”).</w:t>
      </w:r>
      <w:proofErr w:type="gramEnd"/>
      <w:r>
        <w:t xml:space="preserve"> Приложения могут включать иллюстративный материал (схемы, диаграммы, рисунки, таблицы и др.). При этом приложения являются продолжением самой работы, т.е. на них продолжается сквозная нумерация, но в общем объеме эссе они не учитываются.</w:t>
      </w:r>
    </w:p>
    <w:p w:rsidR="00EC70BE" w:rsidRDefault="00EC70BE" w:rsidP="00EC70BE"/>
    <w:p w:rsidR="00EC70BE" w:rsidRDefault="00EC70BE" w:rsidP="00EC70BE">
      <w:r>
        <w:rPr>
          <w:b/>
        </w:rPr>
        <w:t>Аппарат доказательств, необходимых для написания эссе.</w:t>
      </w:r>
      <w:r>
        <w:t xml:space="preserve"> Доказательство – совокупность логических приемов обоснования истинности какого-либо суждения. 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основаны на предрассудках, неосведомленности людей, видимости доказательности, субъективном жизненном опыте. Структура любого доказательства включает в себя три составляющие: тезис – аргументы – выводы (или оценочные суждения). Тезис – это положение (суждение), которое требуется доказать. Аргументы – это категории, которыми пользуются при доказательстве истинности тезиса. Вывод – это мнение, основанное на анализе фактов. Оценочные суждения - это мнения, основанные на наших убеждениях, верованиях или взглядах. Виды связей в доказательстве. Для того</w:t>
      </w:r>
      <w:proofErr w:type="gramStart"/>
      <w:r>
        <w:t>,</w:t>
      </w:r>
      <w:proofErr w:type="gramEnd"/>
      <w:r>
        <w:t xml:space="preserve">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или разделительной. Прямое доказательство – доказательство, при котором истинность тезиса непосредственно обосновывается аргументом. 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 </w:t>
      </w:r>
      <w:proofErr w:type="gramStart"/>
      <w:r>
        <w:t>Индукция – процесс, в результате которого мы приходим к выводам, базирующихся на фактах.</w:t>
      </w:r>
      <w:proofErr w:type="gramEnd"/>
      <w:r>
        <w:t xml:space="preserve"> При этом в своих рассуждениях мы движемся от частного к общему, от предложения к утверждению. Общее правило индукции гласит: чем больше фактов, тем убедительнее аргументация. Дедукция – процесс рассуждения от общего к частному, в котором вывод обычно строится с опорой на две предпосылки, когда одна из них носит более общий характер. Например, все люди, ставящие перед собой ясные цели и сохраняющие присутствие духа во время критических ситуаций, являются великими людьми – лидерами. По свидетельству многочисленных современников, такими качествами обладал А. Линкольн – один из самых ярких лидеров в истории Америки. Аналогия – способ рассуждений, построенный на сравнении. Аналогия предполагает, что если объекты</w:t>
      </w:r>
      <w:proofErr w:type="gramStart"/>
      <w:r>
        <w:t xml:space="preserve"> А</w:t>
      </w:r>
      <w:proofErr w:type="gramEnd"/>
      <w:r>
        <w:t xml:space="preserve"> и Б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 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 Требования к фактическим данным и другим источникам. При написании эссе важно то, как используются эмпирические данные и другие источники. Все (фактические) данные соотносятся с конкретным временем и местом, поэтому, прежде чем их использовать, необходимо убедиться в том, что они соответствуют необходимому для исследований времени и месту. Соответствующая спецификации данных по времени и месту – один из способов, который может предотвратить чрезмерное обобщение, результатом которого </w:t>
      </w:r>
      <w:r>
        <w:lastRenderedPageBreak/>
        <w:t>может, например, стать предложение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 Чрезмерного обобщения можно избежать, если помнить, что в рамках эссе используемые данные являются иллюстративным материалом, а не заключительным актом, то есть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При написании эссе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ссылаться на работы, которые автор эссе не читал сам.</w:t>
      </w:r>
    </w:p>
    <w:p w:rsidR="00EC70BE" w:rsidRDefault="00EC70BE" w:rsidP="00EC70BE">
      <w:pPr>
        <w:rPr>
          <w:sz w:val="28"/>
          <w:szCs w:val="28"/>
        </w:rPr>
      </w:pPr>
    </w:p>
    <w:p w:rsidR="00EC70BE" w:rsidRDefault="00EC70BE" w:rsidP="00EC70BE">
      <w:pPr>
        <w:rPr>
          <w:sz w:val="28"/>
          <w:szCs w:val="28"/>
        </w:rPr>
      </w:pPr>
      <w:r>
        <w:rPr>
          <w:b/>
        </w:rPr>
        <w:t>Требования к оформлению эссе</w:t>
      </w:r>
      <w:r>
        <w:t xml:space="preserve"> </w:t>
      </w:r>
      <w:proofErr w:type="spellStart"/>
      <w:r>
        <w:t>Эссе</w:t>
      </w:r>
      <w:proofErr w:type="spellEnd"/>
      <w:r>
        <w:t xml:space="preserve"> выполняется на компьютере (гарнитура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шрифт 14) через 1,5 интервала с полями: верхнее, нижнее – 2; правое – 3; левое – 1,5. Отступ первой строки абзаца – 1,25. Сноски – постраничные. Таблицы и рисунки встраиваются в текст работы. При этом обязательный заголовок таблицы надо размещать над табличным полем, а рисунки сопровождать подрисуночными подписями. При включении в эссе нескольких таблиц и/или рисунков их нумерация обязательна. Обязательна и нумерация страниц. Их целесообразно проставлять внизу страницы – </w:t>
      </w:r>
      <w:proofErr w:type="gramStart"/>
      <w:r>
        <w:t>по середине</w:t>
      </w:r>
      <w:proofErr w:type="gramEnd"/>
      <w:r>
        <w:t xml:space="preserve"> или в правом углу. Номер страницы не ставится на титульном листе, но в общее число страниц он включается. Объем эссе, без учета приложений, не должен превышать 5 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EC70BE" w:rsidRDefault="00EC70BE" w:rsidP="00391383">
      <w:pPr>
        <w:ind w:left="708"/>
        <w:contextualSpacing/>
        <w:rPr>
          <w:b/>
          <w:sz w:val="32"/>
          <w:szCs w:val="32"/>
        </w:rPr>
      </w:pPr>
    </w:p>
    <w:p w:rsidR="00EC70BE" w:rsidRPr="0031673C" w:rsidRDefault="00EC70BE" w:rsidP="00EC70BE">
      <w:pPr>
        <w:contextualSpacing/>
        <w:rPr>
          <w:b/>
          <w:sz w:val="32"/>
          <w:szCs w:val="32"/>
        </w:rPr>
      </w:pPr>
    </w:p>
    <w:p w:rsidR="00391383" w:rsidRPr="00EC70BE" w:rsidRDefault="00391383" w:rsidP="00EC70BE">
      <w:pPr>
        <w:contextualSpacing/>
        <w:jc w:val="center"/>
        <w:rPr>
          <w:b/>
          <w:sz w:val="32"/>
          <w:szCs w:val="32"/>
        </w:rPr>
      </w:pPr>
      <w:r w:rsidRPr="00391383">
        <w:rPr>
          <w:b/>
          <w:sz w:val="32"/>
          <w:szCs w:val="32"/>
        </w:rPr>
        <w:t>Вопросы и задания для самостоятельной работы</w:t>
      </w:r>
    </w:p>
    <w:p w:rsidR="00BD682A" w:rsidRPr="00BD682A" w:rsidRDefault="00BD682A" w:rsidP="00BD682A">
      <w:pPr>
        <w:rPr>
          <w:sz w:val="32"/>
          <w:szCs w:val="32"/>
        </w:rPr>
      </w:pPr>
      <w:r w:rsidRPr="00BD682A">
        <w:rPr>
          <w:sz w:val="32"/>
          <w:szCs w:val="32"/>
        </w:rPr>
        <w:t>1</w:t>
      </w:r>
      <w:r>
        <w:rPr>
          <w:sz w:val="32"/>
          <w:szCs w:val="32"/>
        </w:rPr>
        <w:t xml:space="preserve">. </w:t>
      </w:r>
      <w:r w:rsidR="0012119B">
        <w:rPr>
          <w:sz w:val="32"/>
          <w:szCs w:val="32"/>
        </w:rPr>
        <w:t>В</w:t>
      </w:r>
      <w:r w:rsidRPr="00BD682A">
        <w:rPr>
          <w:sz w:val="32"/>
          <w:szCs w:val="32"/>
        </w:rPr>
        <w:t>ыполнять надписи различными шрифтами;</w:t>
      </w:r>
    </w:p>
    <w:p w:rsidR="00BD682A" w:rsidRPr="00BD682A" w:rsidRDefault="00BD682A" w:rsidP="00BD682A">
      <w:pPr>
        <w:rPr>
          <w:sz w:val="32"/>
          <w:szCs w:val="32"/>
        </w:rPr>
      </w:pPr>
      <w:r>
        <w:rPr>
          <w:sz w:val="32"/>
          <w:szCs w:val="32"/>
        </w:rPr>
        <w:lastRenderedPageBreak/>
        <w:t xml:space="preserve">2. </w:t>
      </w:r>
      <w:r w:rsidR="0012119B">
        <w:rPr>
          <w:sz w:val="32"/>
          <w:szCs w:val="32"/>
        </w:rPr>
        <w:t>Н</w:t>
      </w:r>
      <w:r w:rsidRPr="00BD682A">
        <w:rPr>
          <w:sz w:val="32"/>
          <w:szCs w:val="32"/>
        </w:rPr>
        <w:t>аносить надписи тушью, гуашью, темперными, масляными, эмульсионными красками и эмалями на тонированных плоскостях из различных материалов;</w:t>
      </w:r>
    </w:p>
    <w:p w:rsidR="00BD682A" w:rsidRPr="00BD682A" w:rsidRDefault="00BD682A" w:rsidP="00BD682A">
      <w:pPr>
        <w:rPr>
          <w:sz w:val="32"/>
          <w:szCs w:val="32"/>
        </w:rPr>
      </w:pPr>
      <w:r>
        <w:rPr>
          <w:sz w:val="32"/>
          <w:szCs w:val="32"/>
        </w:rPr>
        <w:t xml:space="preserve">3. </w:t>
      </w:r>
      <w:r w:rsidR="0012119B">
        <w:rPr>
          <w:sz w:val="32"/>
          <w:szCs w:val="32"/>
        </w:rPr>
        <w:t>В</w:t>
      </w:r>
      <w:r w:rsidRPr="00BD682A">
        <w:rPr>
          <w:sz w:val="32"/>
          <w:szCs w:val="32"/>
        </w:rPr>
        <w:t>ыполнять основные приемы техники черчения;</w:t>
      </w:r>
    </w:p>
    <w:p w:rsidR="00BD682A" w:rsidRPr="00BD682A" w:rsidRDefault="00BD682A" w:rsidP="00BD682A">
      <w:pPr>
        <w:rPr>
          <w:sz w:val="32"/>
          <w:szCs w:val="32"/>
        </w:rPr>
      </w:pPr>
      <w:r>
        <w:rPr>
          <w:sz w:val="32"/>
          <w:szCs w:val="32"/>
        </w:rPr>
        <w:t xml:space="preserve">4. </w:t>
      </w:r>
      <w:r w:rsidR="0012119B">
        <w:rPr>
          <w:sz w:val="32"/>
          <w:szCs w:val="32"/>
        </w:rPr>
        <w:t>П</w:t>
      </w:r>
      <w:r w:rsidRPr="00BD682A">
        <w:rPr>
          <w:sz w:val="32"/>
          <w:szCs w:val="32"/>
        </w:rPr>
        <w:t>роизводить разметку по готовым шаблонам и трафаретам;</w:t>
      </w:r>
    </w:p>
    <w:p w:rsidR="00BD682A" w:rsidRPr="00BD682A" w:rsidRDefault="00BD682A" w:rsidP="00BD682A">
      <w:pPr>
        <w:rPr>
          <w:sz w:val="32"/>
          <w:szCs w:val="32"/>
        </w:rPr>
      </w:pPr>
      <w:r>
        <w:rPr>
          <w:sz w:val="32"/>
          <w:szCs w:val="32"/>
        </w:rPr>
        <w:t xml:space="preserve">5. </w:t>
      </w:r>
      <w:r w:rsidR="0012119B">
        <w:rPr>
          <w:sz w:val="32"/>
          <w:szCs w:val="32"/>
        </w:rPr>
        <w:t>П</w:t>
      </w:r>
      <w:r w:rsidRPr="00BD682A">
        <w:rPr>
          <w:sz w:val="32"/>
          <w:szCs w:val="32"/>
        </w:rPr>
        <w:t>ереводить на намеченные места буквы и нумерации шрифта;</w:t>
      </w:r>
    </w:p>
    <w:p w:rsidR="00BD682A" w:rsidRPr="00BD682A" w:rsidRDefault="00BD682A" w:rsidP="00BD682A">
      <w:pPr>
        <w:rPr>
          <w:sz w:val="32"/>
          <w:szCs w:val="32"/>
        </w:rPr>
      </w:pPr>
      <w:r>
        <w:rPr>
          <w:sz w:val="32"/>
          <w:szCs w:val="32"/>
        </w:rPr>
        <w:t xml:space="preserve">6. </w:t>
      </w:r>
      <w:r w:rsidR="0012119B">
        <w:rPr>
          <w:sz w:val="32"/>
          <w:szCs w:val="32"/>
        </w:rPr>
        <w:t>З</w:t>
      </w:r>
      <w:r w:rsidRPr="00BD682A">
        <w:rPr>
          <w:sz w:val="32"/>
          <w:szCs w:val="32"/>
        </w:rPr>
        <w:t xml:space="preserve">аполнять кистью и маркером оконтуренные буквенные и </w:t>
      </w:r>
      <w:r>
        <w:rPr>
          <w:sz w:val="32"/>
          <w:szCs w:val="32"/>
        </w:rPr>
        <w:t xml:space="preserve">    </w:t>
      </w:r>
      <w:r w:rsidRPr="00BD682A">
        <w:rPr>
          <w:sz w:val="32"/>
          <w:szCs w:val="32"/>
        </w:rPr>
        <w:t>цифровые знаки;</w:t>
      </w:r>
    </w:p>
    <w:p w:rsidR="00391383" w:rsidRDefault="00BD682A" w:rsidP="00BD682A">
      <w:pPr>
        <w:rPr>
          <w:sz w:val="32"/>
          <w:szCs w:val="32"/>
        </w:rPr>
      </w:pPr>
      <w:r>
        <w:rPr>
          <w:sz w:val="32"/>
          <w:szCs w:val="32"/>
        </w:rPr>
        <w:t xml:space="preserve">7. </w:t>
      </w:r>
      <w:r w:rsidR="0012119B">
        <w:rPr>
          <w:sz w:val="32"/>
          <w:szCs w:val="32"/>
        </w:rPr>
        <w:t>Н</w:t>
      </w:r>
      <w:r w:rsidRPr="00BD682A">
        <w:rPr>
          <w:sz w:val="32"/>
          <w:szCs w:val="32"/>
        </w:rPr>
        <w:t>аносить надписи, нумерации и виньетки по наборному трафарету с прописью от руки в один тон по готовой разбивке и разметке мест;</w:t>
      </w:r>
    </w:p>
    <w:p w:rsidR="00BD682A" w:rsidRPr="00BD682A" w:rsidRDefault="00BD682A" w:rsidP="00BD682A">
      <w:pPr>
        <w:rPr>
          <w:sz w:val="32"/>
          <w:szCs w:val="32"/>
        </w:rPr>
      </w:pPr>
      <w:r>
        <w:rPr>
          <w:sz w:val="32"/>
          <w:szCs w:val="32"/>
        </w:rPr>
        <w:t>8.</w:t>
      </w:r>
      <w:r w:rsidRPr="00BD682A">
        <w:rPr>
          <w:sz w:val="32"/>
          <w:szCs w:val="32"/>
        </w:rPr>
        <w:t xml:space="preserve"> Изготавливать конструкции основ для художественно-оформительских работ.</w:t>
      </w:r>
    </w:p>
    <w:p w:rsidR="00BD682A" w:rsidRPr="00BD682A" w:rsidRDefault="00BD682A" w:rsidP="00BD682A">
      <w:pPr>
        <w:rPr>
          <w:sz w:val="32"/>
          <w:szCs w:val="32"/>
        </w:rPr>
      </w:pPr>
      <w:r>
        <w:rPr>
          <w:sz w:val="32"/>
          <w:szCs w:val="32"/>
        </w:rPr>
        <w:t>9.</w:t>
      </w:r>
      <w:r w:rsidRPr="00BD682A">
        <w:rPr>
          <w:sz w:val="32"/>
          <w:szCs w:val="32"/>
        </w:rPr>
        <w:t xml:space="preserve"> Подготавливать к художественно-оформительским работам рабочие поверхности из различных материалов.</w:t>
      </w:r>
    </w:p>
    <w:p w:rsidR="00BD682A" w:rsidRPr="00BD682A" w:rsidRDefault="00BD682A" w:rsidP="00BD682A">
      <w:pPr>
        <w:rPr>
          <w:sz w:val="32"/>
          <w:szCs w:val="32"/>
        </w:rPr>
      </w:pPr>
      <w:r>
        <w:rPr>
          <w:sz w:val="32"/>
          <w:szCs w:val="32"/>
        </w:rPr>
        <w:t>10.</w:t>
      </w:r>
      <w:r w:rsidRPr="00BD682A">
        <w:rPr>
          <w:sz w:val="32"/>
          <w:szCs w:val="32"/>
        </w:rPr>
        <w:t xml:space="preserve"> Составлять колера.</w:t>
      </w:r>
    </w:p>
    <w:p w:rsidR="00BD682A" w:rsidRDefault="00BD682A" w:rsidP="00BD682A">
      <w:pPr>
        <w:rPr>
          <w:sz w:val="32"/>
          <w:szCs w:val="32"/>
        </w:rPr>
      </w:pPr>
      <w:r>
        <w:rPr>
          <w:sz w:val="32"/>
          <w:szCs w:val="32"/>
        </w:rPr>
        <w:t>11.</w:t>
      </w:r>
      <w:r w:rsidRPr="00BD682A">
        <w:rPr>
          <w:sz w:val="32"/>
          <w:szCs w:val="32"/>
        </w:rPr>
        <w:t xml:space="preserve"> Оформлять фоны.</w:t>
      </w:r>
    </w:p>
    <w:p w:rsidR="00BD682A" w:rsidRPr="00BD682A" w:rsidRDefault="00BD682A" w:rsidP="00BD682A">
      <w:pPr>
        <w:rPr>
          <w:sz w:val="32"/>
          <w:szCs w:val="32"/>
        </w:rPr>
      </w:pPr>
      <w:r>
        <w:rPr>
          <w:sz w:val="32"/>
          <w:szCs w:val="32"/>
        </w:rPr>
        <w:t xml:space="preserve">12. </w:t>
      </w:r>
      <w:r w:rsidR="0012119B">
        <w:rPr>
          <w:sz w:val="32"/>
          <w:szCs w:val="32"/>
        </w:rPr>
        <w:t>В</w:t>
      </w:r>
      <w:r w:rsidRPr="00BD682A">
        <w:rPr>
          <w:sz w:val="32"/>
          <w:szCs w:val="32"/>
        </w:rPr>
        <w:t>ыполнять основные приемы техники черчения;</w:t>
      </w:r>
    </w:p>
    <w:p w:rsidR="00BD682A" w:rsidRPr="00BD682A" w:rsidRDefault="00BD682A" w:rsidP="00BD682A">
      <w:pPr>
        <w:rPr>
          <w:sz w:val="32"/>
          <w:szCs w:val="32"/>
        </w:rPr>
      </w:pPr>
      <w:r w:rsidRPr="00BD682A">
        <w:rPr>
          <w:sz w:val="32"/>
          <w:szCs w:val="32"/>
        </w:rPr>
        <w:t>производить разметку по готовым шаблонам и трафаретам;</w:t>
      </w:r>
    </w:p>
    <w:p w:rsidR="00BD682A" w:rsidRPr="00BD682A" w:rsidRDefault="00BD682A" w:rsidP="00BD682A">
      <w:pPr>
        <w:rPr>
          <w:sz w:val="32"/>
          <w:szCs w:val="32"/>
        </w:rPr>
      </w:pPr>
      <w:r>
        <w:rPr>
          <w:sz w:val="32"/>
          <w:szCs w:val="32"/>
        </w:rPr>
        <w:t xml:space="preserve">13. </w:t>
      </w:r>
      <w:r w:rsidR="0012119B">
        <w:rPr>
          <w:sz w:val="32"/>
          <w:szCs w:val="32"/>
        </w:rPr>
        <w:t>П</w:t>
      </w:r>
      <w:r w:rsidRPr="00BD682A">
        <w:rPr>
          <w:sz w:val="32"/>
          <w:szCs w:val="32"/>
        </w:rPr>
        <w:t>ереводить на намеченные места буквы и нумерации шрифта;</w:t>
      </w:r>
    </w:p>
    <w:p w:rsidR="00BD682A" w:rsidRPr="00BD682A" w:rsidRDefault="00BD682A" w:rsidP="00BD682A">
      <w:pPr>
        <w:rPr>
          <w:sz w:val="32"/>
          <w:szCs w:val="32"/>
        </w:rPr>
      </w:pPr>
      <w:r>
        <w:rPr>
          <w:sz w:val="32"/>
          <w:szCs w:val="32"/>
        </w:rPr>
        <w:t>14.</w:t>
      </w:r>
      <w:r w:rsidRPr="00BD682A">
        <w:rPr>
          <w:sz w:val="32"/>
          <w:szCs w:val="32"/>
        </w:rPr>
        <w:t xml:space="preserve"> </w:t>
      </w:r>
      <w:r w:rsidR="0012119B">
        <w:rPr>
          <w:sz w:val="32"/>
          <w:szCs w:val="32"/>
        </w:rPr>
        <w:t>З</w:t>
      </w:r>
      <w:r w:rsidRPr="00BD682A">
        <w:rPr>
          <w:sz w:val="32"/>
          <w:szCs w:val="32"/>
        </w:rPr>
        <w:t>аполнять кистью и маркером оконтуренные буквенные и цифровые знаки;</w:t>
      </w:r>
    </w:p>
    <w:p w:rsidR="00BD682A" w:rsidRDefault="00BD682A" w:rsidP="00BD682A">
      <w:pPr>
        <w:rPr>
          <w:sz w:val="32"/>
          <w:szCs w:val="32"/>
        </w:rPr>
      </w:pPr>
      <w:r>
        <w:rPr>
          <w:sz w:val="32"/>
          <w:szCs w:val="32"/>
        </w:rPr>
        <w:t xml:space="preserve">15. </w:t>
      </w:r>
      <w:r w:rsidR="0012119B">
        <w:rPr>
          <w:sz w:val="32"/>
          <w:szCs w:val="32"/>
        </w:rPr>
        <w:t>Н</w:t>
      </w:r>
      <w:r w:rsidRPr="00BD682A">
        <w:rPr>
          <w:sz w:val="32"/>
          <w:szCs w:val="32"/>
        </w:rPr>
        <w:t>аносить надписи, нумерации и виньетки по наборному трафарету с прописью от руки в один тон по готовой разбивке и разметке мест;</w:t>
      </w:r>
    </w:p>
    <w:p w:rsidR="00BD682A" w:rsidRPr="00BD682A" w:rsidRDefault="00BD682A" w:rsidP="00BD682A">
      <w:pPr>
        <w:rPr>
          <w:sz w:val="32"/>
          <w:szCs w:val="32"/>
        </w:rPr>
      </w:pPr>
      <w:r>
        <w:rPr>
          <w:sz w:val="32"/>
          <w:szCs w:val="32"/>
        </w:rPr>
        <w:t xml:space="preserve">16. </w:t>
      </w:r>
      <w:r w:rsidR="0012119B">
        <w:rPr>
          <w:sz w:val="32"/>
          <w:szCs w:val="32"/>
        </w:rPr>
        <w:t>В</w:t>
      </w:r>
      <w:r w:rsidRPr="00BD682A">
        <w:rPr>
          <w:sz w:val="32"/>
          <w:szCs w:val="32"/>
        </w:rPr>
        <w:t>ыполнять художественно-оформительские работы в разной технике с использованием различных материалов (настенная роспись, мозаика);</w:t>
      </w:r>
    </w:p>
    <w:p w:rsidR="00BD682A" w:rsidRPr="00BD682A" w:rsidRDefault="00BD682A" w:rsidP="00BD682A">
      <w:pPr>
        <w:rPr>
          <w:sz w:val="32"/>
          <w:szCs w:val="32"/>
        </w:rPr>
      </w:pPr>
      <w:r>
        <w:rPr>
          <w:sz w:val="32"/>
          <w:szCs w:val="32"/>
        </w:rPr>
        <w:t xml:space="preserve">17. </w:t>
      </w:r>
      <w:r w:rsidR="0012119B">
        <w:rPr>
          <w:sz w:val="32"/>
          <w:szCs w:val="32"/>
        </w:rPr>
        <w:t>В</w:t>
      </w:r>
      <w:r w:rsidRPr="00BD682A">
        <w:rPr>
          <w:sz w:val="32"/>
          <w:szCs w:val="32"/>
        </w:rPr>
        <w:t>ыполнять роспись рисунков и монтировать объемные элементы в соответствии с эскизом;</w:t>
      </w:r>
    </w:p>
    <w:p w:rsidR="00BD682A" w:rsidRDefault="00BD682A" w:rsidP="00BD682A">
      <w:pPr>
        <w:rPr>
          <w:sz w:val="32"/>
          <w:szCs w:val="32"/>
        </w:rPr>
      </w:pPr>
      <w:r>
        <w:rPr>
          <w:sz w:val="32"/>
          <w:szCs w:val="32"/>
        </w:rPr>
        <w:t>18.</w:t>
      </w:r>
      <w:r w:rsidRPr="00BD682A">
        <w:rPr>
          <w:sz w:val="32"/>
          <w:szCs w:val="32"/>
        </w:rPr>
        <w:t xml:space="preserve"> </w:t>
      </w:r>
      <w:r w:rsidR="0012119B">
        <w:rPr>
          <w:sz w:val="32"/>
          <w:szCs w:val="32"/>
        </w:rPr>
        <w:t>И</w:t>
      </w:r>
      <w:r w:rsidRPr="00BD682A">
        <w:rPr>
          <w:sz w:val="32"/>
          <w:szCs w:val="32"/>
        </w:rPr>
        <w:t>зготовлять орнаментальные элементы и, составлять орнаментальные композиции.</w:t>
      </w:r>
    </w:p>
    <w:p w:rsidR="00BD682A" w:rsidRDefault="00BD682A" w:rsidP="00BD682A">
      <w:pPr>
        <w:rPr>
          <w:sz w:val="32"/>
          <w:szCs w:val="32"/>
        </w:rPr>
      </w:pPr>
    </w:p>
    <w:p w:rsidR="00BD682A" w:rsidRPr="00EC70BE" w:rsidRDefault="00BD682A" w:rsidP="00BD682A">
      <w:pPr>
        <w:rPr>
          <w:sz w:val="32"/>
          <w:szCs w:val="32"/>
        </w:rPr>
      </w:pPr>
    </w:p>
    <w:p w:rsidR="00391383" w:rsidRPr="00EC70BE" w:rsidRDefault="00391383" w:rsidP="00391383">
      <w:pPr>
        <w:rPr>
          <w:b/>
          <w:sz w:val="32"/>
          <w:szCs w:val="32"/>
        </w:rPr>
      </w:pPr>
      <w:r>
        <w:rPr>
          <w:sz w:val="32"/>
          <w:szCs w:val="32"/>
        </w:rPr>
        <w:t xml:space="preserve"> </w:t>
      </w:r>
      <w:r w:rsidRPr="00391383">
        <w:rPr>
          <w:b/>
          <w:sz w:val="32"/>
          <w:szCs w:val="32"/>
        </w:rPr>
        <w:t>Задания для самостоятельной работы</w:t>
      </w:r>
    </w:p>
    <w:p w:rsidR="00391383" w:rsidRPr="00EC70BE" w:rsidRDefault="00391383" w:rsidP="00391383">
      <w:pPr>
        <w:rPr>
          <w:b/>
          <w:sz w:val="32"/>
          <w:szCs w:val="32"/>
        </w:rPr>
      </w:pPr>
    </w:p>
    <w:p w:rsidR="00391383" w:rsidRPr="00EC70BE" w:rsidRDefault="00391383" w:rsidP="00391383">
      <w:r>
        <w:t xml:space="preserve"> 1. Подобрать видеоролики, иллюстрирующие технологию производства работ с различными материалами.</w:t>
      </w:r>
    </w:p>
    <w:p w:rsidR="00391383" w:rsidRPr="00EC70BE" w:rsidRDefault="00391383" w:rsidP="00391383">
      <w:pPr>
        <w:rPr>
          <w:sz w:val="22"/>
          <w:szCs w:val="22"/>
        </w:rPr>
      </w:pPr>
    </w:p>
    <w:p w:rsidR="00391383" w:rsidRPr="00EC70BE" w:rsidRDefault="00391383" w:rsidP="00391383">
      <w:r>
        <w:t xml:space="preserve"> 2. Подобрать государственные стандарты на основные материалы.</w:t>
      </w:r>
    </w:p>
    <w:p w:rsidR="00391383" w:rsidRPr="00EC70BE" w:rsidRDefault="00391383" w:rsidP="00391383"/>
    <w:p w:rsidR="00391383" w:rsidRDefault="00391383" w:rsidP="00391383">
      <w:r>
        <w:t xml:space="preserve"> 3. Найти фотографии, наиболее ярко иллюстрирующие применение изучаемых в курсе данной дисциплины материалов</w:t>
      </w:r>
    </w:p>
    <w:p w:rsidR="00800CC2" w:rsidRDefault="00D23267" w:rsidP="00D23267">
      <w:pPr>
        <w:pStyle w:val="1"/>
        <w:rPr>
          <w:lang w:val="ru-RU"/>
        </w:rPr>
      </w:pPr>
      <w:r>
        <w:rPr>
          <w:lang w:val="ru-RU"/>
        </w:rPr>
        <w:t>Критерии оценки уровня подготовки студентов</w:t>
      </w:r>
    </w:p>
    <w:p w:rsidR="00D23267" w:rsidRPr="00D23267" w:rsidRDefault="00D23267" w:rsidP="00D23267">
      <w:pPr>
        <w:rPr>
          <w:lang w:eastAsia="en-US"/>
        </w:rPr>
      </w:pPr>
    </w:p>
    <w:p w:rsidR="00D23267" w:rsidRDefault="00D23267" w:rsidP="00D23267">
      <w:pPr>
        <w:jc w:val="both"/>
        <w:rPr>
          <w:b/>
          <w:sz w:val="28"/>
          <w:szCs w:val="28"/>
        </w:rPr>
      </w:pPr>
      <w:r>
        <w:rPr>
          <w:b/>
          <w:sz w:val="28"/>
          <w:szCs w:val="28"/>
        </w:rPr>
        <w:t>Оценка 5 «отлично»</w:t>
      </w:r>
    </w:p>
    <w:p w:rsidR="00D23267" w:rsidRDefault="00D23267" w:rsidP="00D23267">
      <w:pPr>
        <w:jc w:val="both"/>
        <w:rPr>
          <w:sz w:val="28"/>
          <w:szCs w:val="28"/>
        </w:rPr>
      </w:pPr>
      <w:r>
        <w:rPr>
          <w:sz w:val="28"/>
          <w:szCs w:val="28"/>
        </w:rPr>
        <w:t>Выставляется студенту, если он системно, глубоко и прочно усвоил программный материал курса; полно, логически стройно, четко и правильно его излагает, умеет тесно связать теорию с практикой, привести примеры, свободно справляется с задачей, правильно обосновывает свои решения. Использует знания из смежных дисциплин.</w:t>
      </w:r>
    </w:p>
    <w:p w:rsidR="00D23267" w:rsidRDefault="00D23267" w:rsidP="00D23267">
      <w:pPr>
        <w:rPr>
          <w:sz w:val="28"/>
          <w:szCs w:val="28"/>
        </w:rPr>
      </w:pPr>
      <w:r>
        <w:rPr>
          <w:b/>
          <w:sz w:val="28"/>
          <w:szCs w:val="28"/>
        </w:rPr>
        <w:t>Оценка 4 «хорошо»</w:t>
      </w:r>
    </w:p>
    <w:p w:rsidR="00D23267" w:rsidRDefault="00D23267" w:rsidP="00D23267">
      <w:pPr>
        <w:rPr>
          <w:sz w:val="28"/>
          <w:szCs w:val="28"/>
        </w:rPr>
      </w:pPr>
      <w:r>
        <w:rPr>
          <w:sz w:val="28"/>
          <w:szCs w:val="28"/>
        </w:rPr>
        <w:t>Выставляется студенту, если он в основном правильно, по существу владеет материалом, но несколько нарушены пропорции и построение, с практическим заданием справляется, возможно, при использовании наводящих вопросов. Использует знания смежных дисциплин.</w:t>
      </w:r>
    </w:p>
    <w:p w:rsidR="00D23267" w:rsidRDefault="00D23267" w:rsidP="00D23267">
      <w:pPr>
        <w:rPr>
          <w:b/>
          <w:sz w:val="28"/>
          <w:szCs w:val="28"/>
        </w:rPr>
      </w:pPr>
      <w:r>
        <w:rPr>
          <w:b/>
          <w:sz w:val="28"/>
          <w:szCs w:val="28"/>
        </w:rPr>
        <w:t>Оценка 3 «удовлетворительно»</w:t>
      </w:r>
    </w:p>
    <w:p w:rsidR="00D23267" w:rsidRDefault="00D23267" w:rsidP="00D23267">
      <w:pPr>
        <w:jc w:val="both"/>
        <w:rPr>
          <w:sz w:val="28"/>
          <w:szCs w:val="28"/>
        </w:rPr>
      </w:pPr>
      <w:r>
        <w:rPr>
          <w:sz w:val="28"/>
          <w:szCs w:val="28"/>
        </w:rPr>
        <w:t>Выставляется студенту, если он имеет знания по основным вопросам курса (не менее 50%), но не усвоил деталей, допускает значительные неточности или недостаточно правильные графические работы, испытывает затруднения при выполнении практического задания.</w:t>
      </w:r>
    </w:p>
    <w:p w:rsidR="00D23267" w:rsidRDefault="00D23267" w:rsidP="00D23267">
      <w:pPr>
        <w:jc w:val="both"/>
        <w:rPr>
          <w:b/>
          <w:sz w:val="28"/>
          <w:szCs w:val="28"/>
        </w:rPr>
      </w:pPr>
      <w:r>
        <w:rPr>
          <w:b/>
          <w:sz w:val="28"/>
          <w:szCs w:val="28"/>
        </w:rPr>
        <w:t>оценка «2» «неудовлетворительно</w:t>
      </w:r>
    </w:p>
    <w:p w:rsidR="00D23267" w:rsidRDefault="00D23267" w:rsidP="00D23267">
      <w:pPr>
        <w:jc w:val="both"/>
        <w:rPr>
          <w:color w:val="000000"/>
        </w:rPr>
      </w:pPr>
      <w:r>
        <w:rPr>
          <w:sz w:val="28"/>
          <w:szCs w:val="28"/>
        </w:rPr>
        <w:t>Выставляется студенту, если он не знает значительной части программного материала (более 50 %), допускает грубые ошибки, отсутствует системность в построении рисунка, не справляется самостоятельно с решением практического задания.</w:t>
      </w:r>
    </w:p>
    <w:p w:rsidR="00391383" w:rsidRPr="00391383" w:rsidRDefault="00391383" w:rsidP="00391383">
      <w:pPr>
        <w:rPr>
          <w:lang w:eastAsia="en-US"/>
        </w:rPr>
      </w:pPr>
    </w:p>
    <w:p w:rsidR="00391383" w:rsidRPr="00391383" w:rsidRDefault="00391383" w:rsidP="00391383">
      <w:pPr>
        <w:rPr>
          <w:lang w:eastAsia="en-US"/>
        </w:rPr>
      </w:pPr>
    </w:p>
    <w:p w:rsidR="00800CC2" w:rsidRDefault="00800CC2" w:rsidP="00D23267">
      <w:pPr>
        <w:pStyle w:val="1"/>
      </w:pPr>
      <w:r>
        <w:t>Учебно-методическое и информационное обеспечение дисциплины</w:t>
      </w:r>
    </w:p>
    <w:p w:rsidR="00800CC2" w:rsidRDefault="00800CC2" w:rsidP="00800CC2">
      <w:pPr>
        <w:pStyle w:val="2"/>
        <w:numPr>
          <w:ilvl w:val="0"/>
          <w:numId w:val="0"/>
        </w:numPr>
        <w:spacing w:before="240"/>
        <w:ind w:left="576"/>
      </w:pPr>
      <w:r>
        <w:t>Базовый учебник</w:t>
      </w:r>
    </w:p>
    <w:p w:rsidR="00800CC2" w:rsidRPr="00391383" w:rsidRDefault="00800CC2" w:rsidP="00800CC2"/>
    <w:p w:rsidR="00800CC2" w:rsidRDefault="00800CC2" w:rsidP="00800CC2">
      <w:pPr>
        <w:numPr>
          <w:ilvl w:val="0"/>
          <w:numId w:val="2"/>
        </w:numPr>
        <w:jc w:val="both"/>
      </w:pPr>
      <w:r>
        <w:t>Ефимов А.В. и др. Дизайн архитектурной среды</w:t>
      </w:r>
      <w:r w:rsidR="0012119B">
        <w:t xml:space="preserve"> </w:t>
      </w:r>
      <w:bookmarkStart w:id="0" w:name="_GoBack"/>
      <w:bookmarkEnd w:id="0"/>
      <w:r>
        <w:t xml:space="preserve"> учеб</w:t>
      </w:r>
      <w:proofErr w:type="gramStart"/>
      <w:r>
        <w:t>.</w:t>
      </w:r>
      <w:proofErr w:type="gramEnd"/>
      <w:r>
        <w:t xml:space="preserve"> </w:t>
      </w:r>
      <w:proofErr w:type="gramStart"/>
      <w:r>
        <w:t>д</w:t>
      </w:r>
      <w:proofErr w:type="gramEnd"/>
      <w:r>
        <w:t xml:space="preserve">ля вузов/Г.Б. Минервин, А.П. Ермолова. В.Т. </w:t>
      </w:r>
      <w:proofErr w:type="spellStart"/>
      <w:r>
        <w:t>Шимко</w:t>
      </w:r>
      <w:proofErr w:type="spellEnd"/>
      <w:r>
        <w:t xml:space="preserve">. А.В. Ефимов, Н.И. </w:t>
      </w:r>
      <w:proofErr w:type="spellStart"/>
      <w:r>
        <w:t>Щепетков</w:t>
      </w:r>
      <w:proofErr w:type="spellEnd"/>
      <w:r>
        <w:t xml:space="preserve">. А.А. Гаврилина. Н.К. </w:t>
      </w:r>
      <w:proofErr w:type="spellStart"/>
      <w:r>
        <w:t>Кудряшев</w:t>
      </w:r>
      <w:proofErr w:type="spellEnd"/>
      <w:r>
        <w:t xml:space="preserve"> – М.: Архитектура-С. 2010 – 504 с., ил.</w:t>
      </w:r>
    </w:p>
    <w:p w:rsidR="00800CC2" w:rsidRDefault="00800CC2" w:rsidP="00800CC2">
      <w:pPr>
        <w:jc w:val="both"/>
        <w:rPr>
          <w:b/>
          <w:bCs/>
          <w:sz w:val="28"/>
          <w:szCs w:val="28"/>
        </w:rPr>
      </w:pPr>
    </w:p>
    <w:p w:rsidR="00800CC2" w:rsidRDefault="00800CC2" w:rsidP="00800CC2">
      <w:pPr>
        <w:jc w:val="both"/>
        <w:rPr>
          <w:b/>
          <w:bCs/>
        </w:rPr>
      </w:pPr>
      <w:r>
        <w:rPr>
          <w:b/>
          <w:bCs/>
        </w:rPr>
        <w:t>Основная:</w:t>
      </w:r>
    </w:p>
    <w:p w:rsidR="00800CC2" w:rsidRDefault="00800CC2" w:rsidP="00800CC2">
      <w:pPr>
        <w:numPr>
          <w:ilvl w:val="0"/>
          <w:numId w:val="2"/>
        </w:numPr>
        <w:jc w:val="both"/>
      </w:pPr>
      <w:r>
        <w:t>Рунге В.Ф. Эргономика и оборудование интерьера: Учебное пособие. – М.: «Архитектура-С», 2010.</w:t>
      </w:r>
    </w:p>
    <w:p w:rsidR="00800CC2" w:rsidRDefault="00800CC2" w:rsidP="00800CC2">
      <w:pPr>
        <w:numPr>
          <w:ilvl w:val="0"/>
          <w:numId w:val="2"/>
        </w:numPr>
        <w:jc w:val="both"/>
      </w:pPr>
      <w:r>
        <w:t xml:space="preserve">Дизайн. Иллюстрированный словарь-справочник. /Г.Б. Минервин, В.Т. </w:t>
      </w:r>
      <w:proofErr w:type="spellStart"/>
      <w:r>
        <w:t>Шимко</w:t>
      </w:r>
      <w:proofErr w:type="spellEnd"/>
      <w:r>
        <w:t xml:space="preserve">, А.В. Ефимов и др.: Под общей редакцией Г.Б. Минервина и В.Т. </w:t>
      </w:r>
      <w:proofErr w:type="spellStart"/>
      <w:r>
        <w:t>Шимко</w:t>
      </w:r>
      <w:proofErr w:type="spellEnd"/>
      <w:r>
        <w:t>. – М.: «Архитектура-С», 2009.</w:t>
      </w:r>
    </w:p>
    <w:p w:rsidR="00800CC2" w:rsidRDefault="00800CC2" w:rsidP="00800CC2">
      <w:pPr>
        <w:spacing w:line="240" w:lineRule="atLeast"/>
        <w:jc w:val="both"/>
      </w:pPr>
    </w:p>
    <w:p w:rsidR="00800CC2" w:rsidRDefault="00800CC2" w:rsidP="00800CC2">
      <w:pPr>
        <w:spacing w:line="240" w:lineRule="atLeast"/>
        <w:jc w:val="both"/>
      </w:pPr>
      <w:r>
        <w:rPr>
          <w:b/>
          <w:bCs/>
        </w:rPr>
        <w:t>Дополнительная</w:t>
      </w:r>
      <w:r>
        <w:t>:</w:t>
      </w:r>
    </w:p>
    <w:p w:rsidR="00800CC2" w:rsidRDefault="00800CC2" w:rsidP="00800CC2">
      <w:pPr>
        <w:spacing w:line="240" w:lineRule="atLeast"/>
        <w:jc w:val="both"/>
      </w:pPr>
    </w:p>
    <w:p w:rsidR="00800CC2" w:rsidRDefault="00800CC2" w:rsidP="00800CC2">
      <w:pPr>
        <w:numPr>
          <w:ilvl w:val="0"/>
          <w:numId w:val="2"/>
        </w:numPr>
        <w:jc w:val="both"/>
      </w:pPr>
      <w:r>
        <w:lastRenderedPageBreak/>
        <w:t xml:space="preserve">Попов К. Н., </w:t>
      </w:r>
      <w:proofErr w:type="spellStart"/>
      <w:r>
        <w:t>Каддо</w:t>
      </w:r>
      <w:proofErr w:type="spellEnd"/>
      <w:r>
        <w:t xml:space="preserve"> М. Б. Строительные материалы и изделия: Учеб. М.: Высшая школа, 2001.-367 </w:t>
      </w:r>
      <w:proofErr w:type="gramStart"/>
      <w:r>
        <w:t>с</w:t>
      </w:r>
      <w:proofErr w:type="gramEnd"/>
    </w:p>
    <w:p w:rsidR="00800CC2" w:rsidRDefault="00800CC2" w:rsidP="00800CC2">
      <w:pPr>
        <w:numPr>
          <w:ilvl w:val="0"/>
          <w:numId w:val="2"/>
        </w:numPr>
        <w:spacing w:line="240" w:lineRule="atLeast"/>
        <w:jc w:val="both"/>
      </w:pPr>
      <w:r>
        <w:t>Александровский А.В., Попов К.Н. Материалы для декоративных штукатурных, плиточных и мозаичных работ. М.: Высшая школа, 1986.- 343 с.</w:t>
      </w:r>
    </w:p>
    <w:p w:rsidR="00800CC2" w:rsidRDefault="00800CC2" w:rsidP="00800CC2">
      <w:pPr>
        <w:numPr>
          <w:ilvl w:val="0"/>
          <w:numId w:val="2"/>
        </w:numPr>
        <w:shd w:val="clear" w:color="auto" w:fill="FFFFFF"/>
        <w:autoSpaceDE w:val="0"/>
        <w:autoSpaceDN w:val="0"/>
        <w:adjustRightInd w:val="0"/>
      </w:pPr>
      <w:r>
        <w:t>Ананьев В.П., Потапов А. Д. Основы геологии, минералогии и петрографии. М.: Высшая школа, 1999. -217 с.</w:t>
      </w:r>
    </w:p>
    <w:p w:rsidR="00800CC2" w:rsidRDefault="00800CC2" w:rsidP="00800CC2">
      <w:pPr>
        <w:numPr>
          <w:ilvl w:val="0"/>
          <w:numId w:val="2"/>
        </w:numPr>
        <w:shd w:val="clear" w:color="auto" w:fill="FFFFFF"/>
        <w:autoSpaceDE w:val="0"/>
        <w:autoSpaceDN w:val="0"/>
        <w:adjustRightInd w:val="0"/>
      </w:pPr>
      <w:r>
        <w:t xml:space="preserve">Баженов Ю.М. Технология бетона. М.: </w:t>
      </w:r>
      <w:proofErr w:type="spellStart"/>
      <w:r>
        <w:t>Стройиздат</w:t>
      </w:r>
      <w:proofErr w:type="spellEnd"/>
      <w:r>
        <w:t>, 1978. -145 с.</w:t>
      </w:r>
    </w:p>
    <w:p w:rsidR="00800CC2" w:rsidRPr="00800CC2" w:rsidRDefault="00800CC2" w:rsidP="00800CC2">
      <w:pPr>
        <w:spacing w:line="240" w:lineRule="atLeast"/>
        <w:jc w:val="both"/>
        <w:rPr>
          <w:b/>
        </w:rPr>
      </w:pPr>
    </w:p>
    <w:p w:rsidR="00800CC2" w:rsidRPr="00800CC2" w:rsidRDefault="00800CC2" w:rsidP="00800CC2">
      <w:pPr>
        <w:spacing w:line="240" w:lineRule="atLeast"/>
        <w:jc w:val="both"/>
        <w:rPr>
          <w:b/>
        </w:rPr>
      </w:pPr>
    </w:p>
    <w:p w:rsidR="00800CC2" w:rsidRPr="00800CC2" w:rsidRDefault="00800CC2" w:rsidP="00800CC2">
      <w:pPr>
        <w:spacing w:line="240" w:lineRule="atLeast"/>
        <w:rPr>
          <w:b/>
        </w:rPr>
      </w:pPr>
    </w:p>
    <w:p w:rsidR="00800CC2" w:rsidRPr="00800CC2" w:rsidRDefault="00800CC2" w:rsidP="00800CC2">
      <w:pPr>
        <w:spacing w:line="240" w:lineRule="atLeast"/>
        <w:jc w:val="both"/>
        <w:rPr>
          <w:b/>
        </w:rPr>
      </w:pPr>
    </w:p>
    <w:p w:rsidR="00800CC2" w:rsidRPr="00800CC2" w:rsidRDefault="00800CC2" w:rsidP="00F815C3">
      <w:pPr>
        <w:spacing w:line="240" w:lineRule="atLeast"/>
        <w:rPr>
          <w:b/>
        </w:rPr>
      </w:pPr>
    </w:p>
    <w:p w:rsidR="00A20B94" w:rsidRPr="00F815C3" w:rsidRDefault="00A20B94" w:rsidP="00A20B94">
      <w:pPr>
        <w:spacing w:line="240" w:lineRule="atLeast"/>
        <w:rPr>
          <w:b/>
        </w:rPr>
      </w:pPr>
    </w:p>
    <w:p w:rsidR="00A20B94" w:rsidRPr="00A20B94" w:rsidRDefault="00A20B94" w:rsidP="00A20B94">
      <w:pPr>
        <w:spacing w:line="240" w:lineRule="atLeast"/>
        <w:rPr>
          <w:b/>
        </w:rPr>
      </w:pPr>
    </w:p>
    <w:p w:rsidR="006B245E" w:rsidRPr="006B245E" w:rsidRDefault="006B245E" w:rsidP="006B245E">
      <w:pPr>
        <w:spacing w:line="240" w:lineRule="atLeast"/>
        <w:rPr>
          <w:b/>
          <w:bCs/>
        </w:rPr>
      </w:pPr>
    </w:p>
    <w:p w:rsidR="006B245E" w:rsidRPr="006B245E" w:rsidRDefault="006B245E" w:rsidP="006B245E">
      <w:pPr>
        <w:spacing w:line="240" w:lineRule="atLeast"/>
        <w:rPr>
          <w:b/>
          <w:bCs/>
        </w:rPr>
      </w:pPr>
    </w:p>
    <w:p w:rsidR="006B245E" w:rsidRPr="006B245E" w:rsidRDefault="006B245E" w:rsidP="006B245E">
      <w:pPr>
        <w:spacing w:line="240" w:lineRule="atLeast"/>
        <w:jc w:val="both"/>
        <w:rPr>
          <w:b/>
          <w:bCs/>
        </w:rPr>
      </w:pPr>
    </w:p>
    <w:p w:rsidR="0099546D" w:rsidRPr="00D65779" w:rsidRDefault="0099546D"/>
    <w:sectPr w:rsidR="0099546D" w:rsidRPr="00D65779" w:rsidSect="00885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8DA"/>
    <w:multiLevelType w:val="hybridMultilevel"/>
    <w:tmpl w:val="AA0E72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8A37F4"/>
    <w:multiLevelType w:val="multilevel"/>
    <w:tmpl w:val="460EE864"/>
    <w:lvl w:ilvl="0">
      <w:start w:val="1"/>
      <w:numFmt w:val="decimal"/>
      <w:lvlText w:val="%1"/>
      <w:lvlJc w:val="left"/>
      <w:pPr>
        <w:ind w:left="432" w:hanging="432"/>
      </w:pPr>
      <w:rPr>
        <w:b/>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7AE032F5"/>
    <w:multiLevelType w:val="hybridMultilevel"/>
    <w:tmpl w:val="51B62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65779"/>
    <w:rsid w:val="000072E7"/>
    <w:rsid w:val="0012119B"/>
    <w:rsid w:val="00296783"/>
    <w:rsid w:val="002D27C3"/>
    <w:rsid w:val="0031673C"/>
    <w:rsid w:val="00391383"/>
    <w:rsid w:val="006B245E"/>
    <w:rsid w:val="006C2A82"/>
    <w:rsid w:val="00800CC2"/>
    <w:rsid w:val="00833D39"/>
    <w:rsid w:val="00885089"/>
    <w:rsid w:val="0099546D"/>
    <w:rsid w:val="00A20B94"/>
    <w:rsid w:val="00A24E77"/>
    <w:rsid w:val="00BD682A"/>
    <w:rsid w:val="00D23267"/>
    <w:rsid w:val="00D53BE9"/>
    <w:rsid w:val="00D65779"/>
    <w:rsid w:val="00EB1DC7"/>
    <w:rsid w:val="00EC70BE"/>
    <w:rsid w:val="00F07722"/>
    <w:rsid w:val="00F81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D23267"/>
    <w:pPr>
      <w:keepNext/>
      <w:spacing w:before="240" w:after="120"/>
      <w:ind w:left="432"/>
      <w:jc w:val="center"/>
      <w:outlineLvl w:val="0"/>
    </w:pPr>
    <w:rPr>
      <w:b/>
      <w:bCs/>
      <w:kern w:val="32"/>
      <w:sz w:val="28"/>
      <w:szCs w:val="32"/>
      <w:lang w:eastAsia="en-US"/>
    </w:rPr>
  </w:style>
  <w:style w:type="paragraph" w:styleId="2">
    <w:name w:val="heading 2"/>
    <w:basedOn w:val="a"/>
    <w:next w:val="a"/>
    <w:link w:val="20"/>
    <w:uiPriority w:val="9"/>
    <w:semiHidden/>
    <w:unhideWhenUsed/>
    <w:qFormat/>
    <w:rsid w:val="00800CC2"/>
    <w:pPr>
      <w:keepNext/>
      <w:numPr>
        <w:ilvl w:val="1"/>
        <w:numId w:val="1"/>
      </w:numPr>
      <w:spacing w:before="120" w:after="60"/>
      <w:outlineLvl w:val="1"/>
    </w:pPr>
    <w:rPr>
      <w:b/>
      <w:bCs/>
      <w:iCs/>
      <w:szCs w:val="28"/>
      <w:lang w:eastAsia="en-US"/>
    </w:rPr>
  </w:style>
  <w:style w:type="paragraph" w:styleId="3">
    <w:name w:val="heading 3"/>
    <w:basedOn w:val="a"/>
    <w:next w:val="a"/>
    <w:link w:val="30"/>
    <w:uiPriority w:val="9"/>
    <w:semiHidden/>
    <w:unhideWhenUsed/>
    <w:qFormat/>
    <w:rsid w:val="00800CC2"/>
    <w:pPr>
      <w:keepNext/>
      <w:numPr>
        <w:ilvl w:val="2"/>
        <w:numId w:val="1"/>
      </w:numPr>
      <w:spacing w:before="240" w:after="60"/>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800CC2"/>
    <w:pPr>
      <w:keepNext/>
      <w:numPr>
        <w:ilvl w:val="3"/>
        <w:numId w:val="1"/>
      </w:numPr>
      <w:spacing w:before="240" w:after="60"/>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800CC2"/>
    <w:pPr>
      <w:numPr>
        <w:ilvl w:val="4"/>
        <w:numId w:val="1"/>
      </w:numPr>
      <w:spacing w:before="240" w:after="60"/>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800CC2"/>
    <w:pPr>
      <w:numPr>
        <w:ilvl w:val="5"/>
        <w:numId w:val="1"/>
      </w:numPr>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800CC2"/>
    <w:pPr>
      <w:numPr>
        <w:ilvl w:val="6"/>
        <w:numId w:val="1"/>
      </w:num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800CC2"/>
    <w:pPr>
      <w:numPr>
        <w:ilvl w:val="7"/>
        <w:numId w:val="1"/>
      </w:numPr>
      <w:spacing w:before="240" w:after="60"/>
      <w:outlineLvl w:val="7"/>
    </w:pPr>
    <w:rPr>
      <w:rFonts w:ascii="Calibri" w:hAnsi="Calibri"/>
      <w:i/>
      <w:iCs/>
      <w:lang w:eastAsia="en-US"/>
    </w:rPr>
  </w:style>
  <w:style w:type="paragraph" w:styleId="9">
    <w:name w:val="heading 9"/>
    <w:basedOn w:val="a"/>
    <w:next w:val="a"/>
    <w:link w:val="90"/>
    <w:uiPriority w:val="9"/>
    <w:semiHidden/>
    <w:unhideWhenUsed/>
    <w:qFormat/>
    <w:rsid w:val="00800CC2"/>
    <w:pPr>
      <w:numPr>
        <w:ilvl w:val="8"/>
        <w:numId w:val="1"/>
      </w:num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semiHidden/>
    <w:unhideWhenUsed/>
    <w:rsid w:val="00800CC2"/>
    <w:pPr>
      <w:spacing w:after="120"/>
      <w:ind w:left="283" w:firstLine="709"/>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800CC2"/>
    <w:rPr>
      <w:rFonts w:ascii="Times New Roman" w:eastAsia="Calibri" w:hAnsi="Times New Roman" w:cs="Times New Roman"/>
      <w:sz w:val="16"/>
      <w:szCs w:val="16"/>
    </w:rPr>
  </w:style>
  <w:style w:type="character" w:customStyle="1" w:styleId="10">
    <w:name w:val="Заголовок 1 Знак"/>
    <w:basedOn w:val="a0"/>
    <w:link w:val="1"/>
    <w:uiPriority w:val="9"/>
    <w:rsid w:val="00D23267"/>
    <w:rPr>
      <w:rFonts w:ascii="Times New Roman" w:eastAsia="Times New Roman" w:hAnsi="Times New Roman" w:cs="Times New Roman"/>
      <w:b/>
      <w:bCs/>
      <w:kern w:val="32"/>
      <w:sz w:val="28"/>
      <w:szCs w:val="32"/>
      <w:lang/>
    </w:rPr>
  </w:style>
  <w:style w:type="character" w:customStyle="1" w:styleId="20">
    <w:name w:val="Заголовок 2 Знак"/>
    <w:basedOn w:val="a0"/>
    <w:link w:val="2"/>
    <w:uiPriority w:val="9"/>
    <w:semiHidden/>
    <w:rsid w:val="00800CC2"/>
    <w:rPr>
      <w:rFonts w:ascii="Times New Roman" w:eastAsia="Times New Roman" w:hAnsi="Times New Roman" w:cs="Times New Roman"/>
      <w:b/>
      <w:bCs/>
      <w:iCs/>
      <w:sz w:val="24"/>
      <w:szCs w:val="28"/>
      <w:lang/>
    </w:rPr>
  </w:style>
  <w:style w:type="character" w:customStyle="1" w:styleId="30">
    <w:name w:val="Заголовок 3 Знак"/>
    <w:basedOn w:val="a0"/>
    <w:link w:val="3"/>
    <w:uiPriority w:val="9"/>
    <w:semiHidden/>
    <w:rsid w:val="00800CC2"/>
    <w:rPr>
      <w:rFonts w:ascii="Cambria" w:eastAsia="Times New Roman" w:hAnsi="Cambria" w:cs="Times New Roman"/>
      <w:b/>
      <w:bCs/>
      <w:sz w:val="26"/>
      <w:szCs w:val="26"/>
      <w:lang/>
    </w:rPr>
  </w:style>
  <w:style w:type="character" w:customStyle="1" w:styleId="40">
    <w:name w:val="Заголовок 4 Знак"/>
    <w:basedOn w:val="a0"/>
    <w:link w:val="4"/>
    <w:uiPriority w:val="9"/>
    <w:semiHidden/>
    <w:rsid w:val="00800CC2"/>
    <w:rPr>
      <w:rFonts w:ascii="Calibri" w:eastAsia="Times New Roman" w:hAnsi="Calibri" w:cs="Times New Roman"/>
      <w:b/>
      <w:bCs/>
      <w:sz w:val="28"/>
      <w:szCs w:val="28"/>
      <w:lang/>
    </w:rPr>
  </w:style>
  <w:style w:type="character" w:customStyle="1" w:styleId="50">
    <w:name w:val="Заголовок 5 Знак"/>
    <w:basedOn w:val="a0"/>
    <w:link w:val="5"/>
    <w:uiPriority w:val="9"/>
    <w:semiHidden/>
    <w:rsid w:val="00800CC2"/>
    <w:rPr>
      <w:rFonts w:ascii="Calibri" w:eastAsia="Times New Roman" w:hAnsi="Calibri" w:cs="Times New Roman"/>
      <w:b/>
      <w:bCs/>
      <w:i/>
      <w:iCs/>
      <w:sz w:val="26"/>
      <w:szCs w:val="26"/>
      <w:lang/>
    </w:rPr>
  </w:style>
  <w:style w:type="character" w:customStyle="1" w:styleId="60">
    <w:name w:val="Заголовок 6 Знак"/>
    <w:basedOn w:val="a0"/>
    <w:link w:val="6"/>
    <w:uiPriority w:val="9"/>
    <w:semiHidden/>
    <w:rsid w:val="00800CC2"/>
    <w:rPr>
      <w:rFonts w:ascii="Calibri" w:eastAsia="Times New Roman" w:hAnsi="Calibri" w:cs="Times New Roman"/>
      <w:b/>
      <w:bCs/>
      <w:lang/>
    </w:rPr>
  </w:style>
  <w:style w:type="character" w:customStyle="1" w:styleId="70">
    <w:name w:val="Заголовок 7 Знак"/>
    <w:basedOn w:val="a0"/>
    <w:link w:val="7"/>
    <w:uiPriority w:val="9"/>
    <w:semiHidden/>
    <w:rsid w:val="00800CC2"/>
    <w:rPr>
      <w:rFonts w:ascii="Calibri" w:eastAsia="Times New Roman" w:hAnsi="Calibri" w:cs="Times New Roman"/>
      <w:sz w:val="24"/>
      <w:szCs w:val="24"/>
      <w:lang/>
    </w:rPr>
  </w:style>
  <w:style w:type="character" w:customStyle="1" w:styleId="80">
    <w:name w:val="Заголовок 8 Знак"/>
    <w:basedOn w:val="a0"/>
    <w:link w:val="8"/>
    <w:uiPriority w:val="9"/>
    <w:semiHidden/>
    <w:rsid w:val="00800CC2"/>
    <w:rPr>
      <w:rFonts w:ascii="Calibri" w:eastAsia="Times New Roman" w:hAnsi="Calibri" w:cs="Times New Roman"/>
      <w:i/>
      <w:iCs/>
      <w:sz w:val="24"/>
      <w:szCs w:val="24"/>
      <w:lang/>
    </w:rPr>
  </w:style>
  <w:style w:type="character" w:customStyle="1" w:styleId="90">
    <w:name w:val="Заголовок 9 Знак"/>
    <w:basedOn w:val="a0"/>
    <w:link w:val="9"/>
    <w:uiPriority w:val="9"/>
    <w:semiHidden/>
    <w:rsid w:val="00800CC2"/>
    <w:rPr>
      <w:rFonts w:ascii="Cambria" w:eastAsia="Times New Roman" w:hAnsi="Cambria" w:cs="Times New Roman"/>
      <w:lang/>
    </w:rPr>
  </w:style>
  <w:style w:type="paragraph" w:styleId="a3">
    <w:name w:val="Balloon Text"/>
    <w:basedOn w:val="a"/>
    <w:link w:val="a4"/>
    <w:uiPriority w:val="99"/>
    <w:semiHidden/>
    <w:unhideWhenUsed/>
    <w:rsid w:val="00296783"/>
    <w:rPr>
      <w:rFonts w:ascii="Tahoma" w:hAnsi="Tahoma" w:cs="Tahoma"/>
      <w:sz w:val="16"/>
      <w:szCs w:val="16"/>
    </w:rPr>
  </w:style>
  <w:style w:type="character" w:customStyle="1" w:styleId="a4">
    <w:name w:val="Текст выноски Знак"/>
    <w:basedOn w:val="a0"/>
    <w:link w:val="a3"/>
    <w:uiPriority w:val="99"/>
    <w:semiHidden/>
    <w:rsid w:val="002967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D23267"/>
    <w:pPr>
      <w:keepNext/>
      <w:spacing w:before="240" w:after="120"/>
      <w:ind w:left="432"/>
      <w:jc w:val="center"/>
      <w:outlineLvl w:val="0"/>
    </w:pPr>
    <w:rPr>
      <w:b/>
      <w:bCs/>
      <w:kern w:val="32"/>
      <w:sz w:val="28"/>
      <w:szCs w:val="32"/>
      <w:lang w:val="x-none" w:eastAsia="en-US"/>
    </w:rPr>
  </w:style>
  <w:style w:type="paragraph" w:styleId="2">
    <w:name w:val="heading 2"/>
    <w:basedOn w:val="a"/>
    <w:next w:val="a"/>
    <w:link w:val="20"/>
    <w:uiPriority w:val="9"/>
    <w:semiHidden/>
    <w:unhideWhenUsed/>
    <w:qFormat/>
    <w:rsid w:val="00800CC2"/>
    <w:pPr>
      <w:keepNext/>
      <w:numPr>
        <w:ilvl w:val="1"/>
        <w:numId w:val="1"/>
      </w:numPr>
      <w:spacing w:before="120" w:after="60"/>
      <w:outlineLvl w:val="1"/>
    </w:pPr>
    <w:rPr>
      <w:b/>
      <w:bCs/>
      <w:iCs/>
      <w:szCs w:val="28"/>
      <w:lang w:val="x-none" w:eastAsia="en-US"/>
    </w:rPr>
  </w:style>
  <w:style w:type="paragraph" w:styleId="3">
    <w:name w:val="heading 3"/>
    <w:basedOn w:val="a"/>
    <w:next w:val="a"/>
    <w:link w:val="30"/>
    <w:uiPriority w:val="9"/>
    <w:semiHidden/>
    <w:unhideWhenUsed/>
    <w:qFormat/>
    <w:rsid w:val="00800CC2"/>
    <w:pPr>
      <w:keepNext/>
      <w:numPr>
        <w:ilvl w:val="2"/>
        <w:numId w:val="1"/>
      </w:numPr>
      <w:spacing w:before="240" w:after="60"/>
      <w:outlineLvl w:val="2"/>
    </w:pPr>
    <w:rPr>
      <w:rFonts w:ascii="Cambria" w:hAnsi="Cambria"/>
      <w:b/>
      <w:bCs/>
      <w:sz w:val="26"/>
      <w:szCs w:val="26"/>
      <w:lang w:val="x-none" w:eastAsia="en-US"/>
    </w:rPr>
  </w:style>
  <w:style w:type="paragraph" w:styleId="4">
    <w:name w:val="heading 4"/>
    <w:basedOn w:val="a"/>
    <w:next w:val="a"/>
    <w:link w:val="40"/>
    <w:uiPriority w:val="9"/>
    <w:semiHidden/>
    <w:unhideWhenUsed/>
    <w:qFormat/>
    <w:rsid w:val="00800CC2"/>
    <w:pPr>
      <w:keepNext/>
      <w:numPr>
        <w:ilvl w:val="3"/>
        <w:numId w:val="1"/>
      </w:numPr>
      <w:spacing w:before="240" w:after="60"/>
      <w:outlineLvl w:val="3"/>
    </w:pPr>
    <w:rPr>
      <w:rFonts w:ascii="Calibri" w:hAnsi="Calibri"/>
      <w:b/>
      <w:bCs/>
      <w:sz w:val="28"/>
      <w:szCs w:val="28"/>
      <w:lang w:val="x-none" w:eastAsia="en-US"/>
    </w:rPr>
  </w:style>
  <w:style w:type="paragraph" w:styleId="5">
    <w:name w:val="heading 5"/>
    <w:basedOn w:val="a"/>
    <w:next w:val="a"/>
    <w:link w:val="50"/>
    <w:uiPriority w:val="9"/>
    <w:semiHidden/>
    <w:unhideWhenUsed/>
    <w:qFormat/>
    <w:rsid w:val="00800CC2"/>
    <w:pPr>
      <w:numPr>
        <w:ilvl w:val="4"/>
        <w:numId w:val="1"/>
      </w:numPr>
      <w:spacing w:before="240" w:after="60"/>
      <w:outlineLvl w:val="4"/>
    </w:pPr>
    <w:rPr>
      <w:rFonts w:ascii="Calibri" w:hAnsi="Calibri"/>
      <w:b/>
      <w:bCs/>
      <w:i/>
      <w:iCs/>
      <w:sz w:val="26"/>
      <w:szCs w:val="26"/>
      <w:lang w:val="x-none" w:eastAsia="en-US"/>
    </w:rPr>
  </w:style>
  <w:style w:type="paragraph" w:styleId="6">
    <w:name w:val="heading 6"/>
    <w:basedOn w:val="a"/>
    <w:next w:val="a"/>
    <w:link w:val="60"/>
    <w:uiPriority w:val="9"/>
    <w:semiHidden/>
    <w:unhideWhenUsed/>
    <w:qFormat/>
    <w:rsid w:val="00800CC2"/>
    <w:pPr>
      <w:numPr>
        <w:ilvl w:val="5"/>
        <w:numId w:val="1"/>
      </w:numPr>
      <w:spacing w:before="240" w:after="60"/>
      <w:outlineLvl w:val="5"/>
    </w:pPr>
    <w:rPr>
      <w:rFonts w:ascii="Calibri" w:hAnsi="Calibri"/>
      <w:b/>
      <w:bCs/>
      <w:sz w:val="22"/>
      <w:szCs w:val="22"/>
      <w:lang w:val="x-none" w:eastAsia="en-US"/>
    </w:rPr>
  </w:style>
  <w:style w:type="paragraph" w:styleId="7">
    <w:name w:val="heading 7"/>
    <w:basedOn w:val="a"/>
    <w:next w:val="a"/>
    <w:link w:val="70"/>
    <w:uiPriority w:val="9"/>
    <w:semiHidden/>
    <w:unhideWhenUsed/>
    <w:qFormat/>
    <w:rsid w:val="00800CC2"/>
    <w:pPr>
      <w:numPr>
        <w:ilvl w:val="6"/>
        <w:numId w:val="1"/>
      </w:numPr>
      <w:spacing w:before="240" w:after="60"/>
      <w:outlineLvl w:val="6"/>
    </w:pPr>
    <w:rPr>
      <w:rFonts w:ascii="Calibri" w:hAnsi="Calibri"/>
      <w:lang w:val="x-none" w:eastAsia="en-US"/>
    </w:rPr>
  </w:style>
  <w:style w:type="paragraph" w:styleId="8">
    <w:name w:val="heading 8"/>
    <w:basedOn w:val="a"/>
    <w:next w:val="a"/>
    <w:link w:val="80"/>
    <w:uiPriority w:val="9"/>
    <w:semiHidden/>
    <w:unhideWhenUsed/>
    <w:qFormat/>
    <w:rsid w:val="00800CC2"/>
    <w:pPr>
      <w:numPr>
        <w:ilvl w:val="7"/>
        <w:numId w:val="1"/>
      </w:numPr>
      <w:spacing w:before="240" w:after="60"/>
      <w:outlineLvl w:val="7"/>
    </w:pPr>
    <w:rPr>
      <w:rFonts w:ascii="Calibri" w:hAnsi="Calibri"/>
      <w:i/>
      <w:iCs/>
      <w:lang w:val="x-none" w:eastAsia="en-US"/>
    </w:rPr>
  </w:style>
  <w:style w:type="paragraph" w:styleId="9">
    <w:name w:val="heading 9"/>
    <w:basedOn w:val="a"/>
    <w:next w:val="a"/>
    <w:link w:val="90"/>
    <w:uiPriority w:val="9"/>
    <w:semiHidden/>
    <w:unhideWhenUsed/>
    <w:qFormat/>
    <w:rsid w:val="00800CC2"/>
    <w:pPr>
      <w:numPr>
        <w:ilvl w:val="8"/>
        <w:numId w:val="1"/>
      </w:numPr>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semiHidden/>
    <w:unhideWhenUsed/>
    <w:rsid w:val="00800CC2"/>
    <w:pPr>
      <w:spacing w:after="120"/>
      <w:ind w:left="283" w:firstLine="709"/>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800CC2"/>
    <w:rPr>
      <w:rFonts w:ascii="Times New Roman" w:eastAsia="Calibri" w:hAnsi="Times New Roman" w:cs="Times New Roman"/>
      <w:sz w:val="16"/>
      <w:szCs w:val="16"/>
    </w:rPr>
  </w:style>
  <w:style w:type="character" w:customStyle="1" w:styleId="10">
    <w:name w:val="Заголовок 1 Знак"/>
    <w:basedOn w:val="a0"/>
    <w:link w:val="1"/>
    <w:uiPriority w:val="9"/>
    <w:rsid w:val="00D23267"/>
    <w:rPr>
      <w:rFonts w:ascii="Times New Roman" w:eastAsia="Times New Roman" w:hAnsi="Times New Roman" w:cs="Times New Roman"/>
      <w:b/>
      <w:bCs/>
      <w:kern w:val="32"/>
      <w:sz w:val="28"/>
      <w:szCs w:val="32"/>
      <w:lang w:val="x-none"/>
    </w:rPr>
  </w:style>
  <w:style w:type="character" w:customStyle="1" w:styleId="20">
    <w:name w:val="Заголовок 2 Знак"/>
    <w:basedOn w:val="a0"/>
    <w:link w:val="2"/>
    <w:uiPriority w:val="9"/>
    <w:semiHidden/>
    <w:rsid w:val="00800CC2"/>
    <w:rPr>
      <w:rFonts w:ascii="Times New Roman" w:eastAsia="Times New Roman" w:hAnsi="Times New Roman" w:cs="Times New Roman"/>
      <w:b/>
      <w:bCs/>
      <w:iCs/>
      <w:sz w:val="24"/>
      <w:szCs w:val="28"/>
      <w:lang w:val="x-none"/>
    </w:rPr>
  </w:style>
  <w:style w:type="character" w:customStyle="1" w:styleId="30">
    <w:name w:val="Заголовок 3 Знак"/>
    <w:basedOn w:val="a0"/>
    <w:link w:val="3"/>
    <w:uiPriority w:val="9"/>
    <w:semiHidden/>
    <w:rsid w:val="00800CC2"/>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800CC2"/>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800CC2"/>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800CC2"/>
    <w:rPr>
      <w:rFonts w:ascii="Calibri" w:eastAsia="Times New Roman" w:hAnsi="Calibri" w:cs="Times New Roman"/>
      <w:b/>
      <w:bCs/>
      <w:lang w:val="x-none"/>
    </w:rPr>
  </w:style>
  <w:style w:type="character" w:customStyle="1" w:styleId="70">
    <w:name w:val="Заголовок 7 Знак"/>
    <w:basedOn w:val="a0"/>
    <w:link w:val="7"/>
    <w:uiPriority w:val="9"/>
    <w:semiHidden/>
    <w:rsid w:val="00800CC2"/>
    <w:rPr>
      <w:rFonts w:ascii="Calibri" w:eastAsia="Times New Roman" w:hAnsi="Calibri" w:cs="Times New Roman"/>
      <w:sz w:val="24"/>
      <w:szCs w:val="24"/>
      <w:lang w:val="x-none"/>
    </w:rPr>
  </w:style>
  <w:style w:type="character" w:customStyle="1" w:styleId="80">
    <w:name w:val="Заголовок 8 Знак"/>
    <w:basedOn w:val="a0"/>
    <w:link w:val="8"/>
    <w:uiPriority w:val="9"/>
    <w:semiHidden/>
    <w:rsid w:val="00800CC2"/>
    <w:rPr>
      <w:rFonts w:ascii="Calibri" w:eastAsia="Times New Roman" w:hAnsi="Calibri" w:cs="Times New Roman"/>
      <w:i/>
      <w:iCs/>
      <w:sz w:val="24"/>
      <w:szCs w:val="24"/>
      <w:lang w:val="x-none"/>
    </w:rPr>
  </w:style>
  <w:style w:type="character" w:customStyle="1" w:styleId="90">
    <w:name w:val="Заголовок 9 Знак"/>
    <w:basedOn w:val="a0"/>
    <w:link w:val="9"/>
    <w:uiPriority w:val="9"/>
    <w:semiHidden/>
    <w:rsid w:val="00800CC2"/>
    <w:rPr>
      <w:rFonts w:ascii="Cambria" w:eastAsia="Times New Roman" w:hAnsi="Cambria" w:cs="Times New Roman"/>
      <w:lang w:val="x-none"/>
    </w:rPr>
  </w:style>
  <w:style w:type="paragraph" w:styleId="a3">
    <w:name w:val="Balloon Text"/>
    <w:basedOn w:val="a"/>
    <w:link w:val="a4"/>
    <w:uiPriority w:val="99"/>
    <w:semiHidden/>
    <w:unhideWhenUsed/>
    <w:rsid w:val="00296783"/>
    <w:rPr>
      <w:rFonts w:ascii="Tahoma" w:hAnsi="Tahoma" w:cs="Tahoma"/>
      <w:sz w:val="16"/>
      <w:szCs w:val="16"/>
    </w:rPr>
  </w:style>
  <w:style w:type="character" w:customStyle="1" w:styleId="a4">
    <w:name w:val="Текст выноски Знак"/>
    <w:basedOn w:val="a0"/>
    <w:link w:val="a3"/>
    <w:uiPriority w:val="99"/>
    <w:semiHidden/>
    <w:rsid w:val="0029678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522538">
      <w:bodyDiv w:val="1"/>
      <w:marLeft w:val="0"/>
      <w:marRight w:val="0"/>
      <w:marTop w:val="0"/>
      <w:marBottom w:val="0"/>
      <w:divBdr>
        <w:top w:val="none" w:sz="0" w:space="0" w:color="auto"/>
        <w:left w:val="none" w:sz="0" w:space="0" w:color="auto"/>
        <w:bottom w:val="none" w:sz="0" w:space="0" w:color="auto"/>
        <w:right w:val="none" w:sz="0" w:space="0" w:color="auto"/>
      </w:divBdr>
    </w:div>
    <w:div w:id="78871751">
      <w:bodyDiv w:val="1"/>
      <w:marLeft w:val="0"/>
      <w:marRight w:val="0"/>
      <w:marTop w:val="0"/>
      <w:marBottom w:val="0"/>
      <w:divBdr>
        <w:top w:val="none" w:sz="0" w:space="0" w:color="auto"/>
        <w:left w:val="none" w:sz="0" w:space="0" w:color="auto"/>
        <w:bottom w:val="none" w:sz="0" w:space="0" w:color="auto"/>
        <w:right w:val="none" w:sz="0" w:space="0" w:color="auto"/>
      </w:divBdr>
    </w:div>
    <w:div w:id="85729788">
      <w:bodyDiv w:val="1"/>
      <w:marLeft w:val="0"/>
      <w:marRight w:val="0"/>
      <w:marTop w:val="0"/>
      <w:marBottom w:val="0"/>
      <w:divBdr>
        <w:top w:val="none" w:sz="0" w:space="0" w:color="auto"/>
        <w:left w:val="none" w:sz="0" w:space="0" w:color="auto"/>
        <w:bottom w:val="none" w:sz="0" w:space="0" w:color="auto"/>
        <w:right w:val="none" w:sz="0" w:space="0" w:color="auto"/>
      </w:divBdr>
    </w:div>
    <w:div w:id="104275006">
      <w:bodyDiv w:val="1"/>
      <w:marLeft w:val="0"/>
      <w:marRight w:val="0"/>
      <w:marTop w:val="0"/>
      <w:marBottom w:val="0"/>
      <w:divBdr>
        <w:top w:val="none" w:sz="0" w:space="0" w:color="auto"/>
        <w:left w:val="none" w:sz="0" w:space="0" w:color="auto"/>
        <w:bottom w:val="none" w:sz="0" w:space="0" w:color="auto"/>
        <w:right w:val="none" w:sz="0" w:space="0" w:color="auto"/>
      </w:divBdr>
    </w:div>
    <w:div w:id="133252917">
      <w:bodyDiv w:val="1"/>
      <w:marLeft w:val="0"/>
      <w:marRight w:val="0"/>
      <w:marTop w:val="0"/>
      <w:marBottom w:val="0"/>
      <w:divBdr>
        <w:top w:val="none" w:sz="0" w:space="0" w:color="auto"/>
        <w:left w:val="none" w:sz="0" w:space="0" w:color="auto"/>
        <w:bottom w:val="none" w:sz="0" w:space="0" w:color="auto"/>
        <w:right w:val="none" w:sz="0" w:space="0" w:color="auto"/>
      </w:divBdr>
    </w:div>
    <w:div w:id="133331245">
      <w:bodyDiv w:val="1"/>
      <w:marLeft w:val="0"/>
      <w:marRight w:val="0"/>
      <w:marTop w:val="0"/>
      <w:marBottom w:val="0"/>
      <w:divBdr>
        <w:top w:val="none" w:sz="0" w:space="0" w:color="auto"/>
        <w:left w:val="none" w:sz="0" w:space="0" w:color="auto"/>
        <w:bottom w:val="none" w:sz="0" w:space="0" w:color="auto"/>
        <w:right w:val="none" w:sz="0" w:space="0" w:color="auto"/>
      </w:divBdr>
    </w:div>
    <w:div w:id="134956486">
      <w:bodyDiv w:val="1"/>
      <w:marLeft w:val="0"/>
      <w:marRight w:val="0"/>
      <w:marTop w:val="0"/>
      <w:marBottom w:val="0"/>
      <w:divBdr>
        <w:top w:val="none" w:sz="0" w:space="0" w:color="auto"/>
        <w:left w:val="none" w:sz="0" w:space="0" w:color="auto"/>
        <w:bottom w:val="none" w:sz="0" w:space="0" w:color="auto"/>
        <w:right w:val="none" w:sz="0" w:space="0" w:color="auto"/>
      </w:divBdr>
    </w:div>
    <w:div w:id="145711820">
      <w:bodyDiv w:val="1"/>
      <w:marLeft w:val="0"/>
      <w:marRight w:val="0"/>
      <w:marTop w:val="0"/>
      <w:marBottom w:val="0"/>
      <w:divBdr>
        <w:top w:val="none" w:sz="0" w:space="0" w:color="auto"/>
        <w:left w:val="none" w:sz="0" w:space="0" w:color="auto"/>
        <w:bottom w:val="none" w:sz="0" w:space="0" w:color="auto"/>
        <w:right w:val="none" w:sz="0" w:space="0" w:color="auto"/>
      </w:divBdr>
    </w:div>
    <w:div w:id="169176243">
      <w:bodyDiv w:val="1"/>
      <w:marLeft w:val="0"/>
      <w:marRight w:val="0"/>
      <w:marTop w:val="0"/>
      <w:marBottom w:val="0"/>
      <w:divBdr>
        <w:top w:val="none" w:sz="0" w:space="0" w:color="auto"/>
        <w:left w:val="none" w:sz="0" w:space="0" w:color="auto"/>
        <w:bottom w:val="none" w:sz="0" w:space="0" w:color="auto"/>
        <w:right w:val="none" w:sz="0" w:space="0" w:color="auto"/>
      </w:divBdr>
    </w:div>
    <w:div w:id="213199732">
      <w:bodyDiv w:val="1"/>
      <w:marLeft w:val="0"/>
      <w:marRight w:val="0"/>
      <w:marTop w:val="0"/>
      <w:marBottom w:val="0"/>
      <w:divBdr>
        <w:top w:val="none" w:sz="0" w:space="0" w:color="auto"/>
        <w:left w:val="none" w:sz="0" w:space="0" w:color="auto"/>
        <w:bottom w:val="none" w:sz="0" w:space="0" w:color="auto"/>
        <w:right w:val="none" w:sz="0" w:space="0" w:color="auto"/>
      </w:divBdr>
    </w:div>
    <w:div w:id="237903772">
      <w:bodyDiv w:val="1"/>
      <w:marLeft w:val="0"/>
      <w:marRight w:val="0"/>
      <w:marTop w:val="0"/>
      <w:marBottom w:val="0"/>
      <w:divBdr>
        <w:top w:val="none" w:sz="0" w:space="0" w:color="auto"/>
        <w:left w:val="none" w:sz="0" w:space="0" w:color="auto"/>
        <w:bottom w:val="none" w:sz="0" w:space="0" w:color="auto"/>
        <w:right w:val="none" w:sz="0" w:space="0" w:color="auto"/>
      </w:divBdr>
    </w:div>
    <w:div w:id="242111711">
      <w:bodyDiv w:val="1"/>
      <w:marLeft w:val="0"/>
      <w:marRight w:val="0"/>
      <w:marTop w:val="0"/>
      <w:marBottom w:val="0"/>
      <w:divBdr>
        <w:top w:val="none" w:sz="0" w:space="0" w:color="auto"/>
        <w:left w:val="none" w:sz="0" w:space="0" w:color="auto"/>
        <w:bottom w:val="none" w:sz="0" w:space="0" w:color="auto"/>
        <w:right w:val="none" w:sz="0" w:space="0" w:color="auto"/>
      </w:divBdr>
    </w:div>
    <w:div w:id="276761567">
      <w:bodyDiv w:val="1"/>
      <w:marLeft w:val="0"/>
      <w:marRight w:val="0"/>
      <w:marTop w:val="0"/>
      <w:marBottom w:val="0"/>
      <w:divBdr>
        <w:top w:val="none" w:sz="0" w:space="0" w:color="auto"/>
        <w:left w:val="none" w:sz="0" w:space="0" w:color="auto"/>
        <w:bottom w:val="none" w:sz="0" w:space="0" w:color="auto"/>
        <w:right w:val="none" w:sz="0" w:space="0" w:color="auto"/>
      </w:divBdr>
    </w:div>
    <w:div w:id="283003885">
      <w:bodyDiv w:val="1"/>
      <w:marLeft w:val="0"/>
      <w:marRight w:val="0"/>
      <w:marTop w:val="0"/>
      <w:marBottom w:val="0"/>
      <w:divBdr>
        <w:top w:val="none" w:sz="0" w:space="0" w:color="auto"/>
        <w:left w:val="none" w:sz="0" w:space="0" w:color="auto"/>
        <w:bottom w:val="none" w:sz="0" w:space="0" w:color="auto"/>
        <w:right w:val="none" w:sz="0" w:space="0" w:color="auto"/>
      </w:divBdr>
    </w:div>
    <w:div w:id="296689607">
      <w:bodyDiv w:val="1"/>
      <w:marLeft w:val="0"/>
      <w:marRight w:val="0"/>
      <w:marTop w:val="0"/>
      <w:marBottom w:val="0"/>
      <w:divBdr>
        <w:top w:val="none" w:sz="0" w:space="0" w:color="auto"/>
        <w:left w:val="none" w:sz="0" w:space="0" w:color="auto"/>
        <w:bottom w:val="none" w:sz="0" w:space="0" w:color="auto"/>
        <w:right w:val="none" w:sz="0" w:space="0" w:color="auto"/>
      </w:divBdr>
    </w:div>
    <w:div w:id="339433059">
      <w:bodyDiv w:val="1"/>
      <w:marLeft w:val="0"/>
      <w:marRight w:val="0"/>
      <w:marTop w:val="0"/>
      <w:marBottom w:val="0"/>
      <w:divBdr>
        <w:top w:val="none" w:sz="0" w:space="0" w:color="auto"/>
        <w:left w:val="none" w:sz="0" w:space="0" w:color="auto"/>
        <w:bottom w:val="none" w:sz="0" w:space="0" w:color="auto"/>
        <w:right w:val="none" w:sz="0" w:space="0" w:color="auto"/>
      </w:divBdr>
    </w:div>
    <w:div w:id="346294085">
      <w:bodyDiv w:val="1"/>
      <w:marLeft w:val="0"/>
      <w:marRight w:val="0"/>
      <w:marTop w:val="0"/>
      <w:marBottom w:val="0"/>
      <w:divBdr>
        <w:top w:val="none" w:sz="0" w:space="0" w:color="auto"/>
        <w:left w:val="none" w:sz="0" w:space="0" w:color="auto"/>
        <w:bottom w:val="none" w:sz="0" w:space="0" w:color="auto"/>
        <w:right w:val="none" w:sz="0" w:space="0" w:color="auto"/>
      </w:divBdr>
    </w:div>
    <w:div w:id="396711116">
      <w:bodyDiv w:val="1"/>
      <w:marLeft w:val="0"/>
      <w:marRight w:val="0"/>
      <w:marTop w:val="0"/>
      <w:marBottom w:val="0"/>
      <w:divBdr>
        <w:top w:val="none" w:sz="0" w:space="0" w:color="auto"/>
        <w:left w:val="none" w:sz="0" w:space="0" w:color="auto"/>
        <w:bottom w:val="none" w:sz="0" w:space="0" w:color="auto"/>
        <w:right w:val="none" w:sz="0" w:space="0" w:color="auto"/>
      </w:divBdr>
    </w:div>
    <w:div w:id="400491123">
      <w:bodyDiv w:val="1"/>
      <w:marLeft w:val="0"/>
      <w:marRight w:val="0"/>
      <w:marTop w:val="0"/>
      <w:marBottom w:val="0"/>
      <w:divBdr>
        <w:top w:val="none" w:sz="0" w:space="0" w:color="auto"/>
        <w:left w:val="none" w:sz="0" w:space="0" w:color="auto"/>
        <w:bottom w:val="none" w:sz="0" w:space="0" w:color="auto"/>
        <w:right w:val="none" w:sz="0" w:space="0" w:color="auto"/>
      </w:divBdr>
    </w:div>
    <w:div w:id="432945584">
      <w:bodyDiv w:val="1"/>
      <w:marLeft w:val="0"/>
      <w:marRight w:val="0"/>
      <w:marTop w:val="0"/>
      <w:marBottom w:val="0"/>
      <w:divBdr>
        <w:top w:val="none" w:sz="0" w:space="0" w:color="auto"/>
        <w:left w:val="none" w:sz="0" w:space="0" w:color="auto"/>
        <w:bottom w:val="none" w:sz="0" w:space="0" w:color="auto"/>
        <w:right w:val="none" w:sz="0" w:space="0" w:color="auto"/>
      </w:divBdr>
    </w:div>
    <w:div w:id="444694209">
      <w:bodyDiv w:val="1"/>
      <w:marLeft w:val="0"/>
      <w:marRight w:val="0"/>
      <w:marTop w:val="0"/>
      <w:marBottom w:val="0"/>
      <w:divBdr>
        <w:top w:val="none" w:sz="0" w:space="0" w:color="auto"/>
        <w:left w:val="none" w:sz="0" w:space="0" w:color="auto"/>
        <w:bottom w:val="none" w:sz="0" w:space="0" w:color="auto"/>
        <w:right w:val="none" w:sz="0" w:space="0" w:color="auto"/>
      </w:divBdr>
    </w:div>
    <w:div w:id="457912806">
      <w:bodyDiv w:val="1"/>
      <w:marLeft w:val="0"/>
      <w:marRight w:val="0"/>
      <w:marTop w:val="0"/>
      <w:marBottom w:val="0"/>
      <w:divBdr>
        <w:top w:val="none" w:sz="0" w:space="0" w:color="auto"/>
        <w:left w:val="none" w:sz="0" w:space="0" w:color="auto"/>
        <w:bottom w:val="none" w:sz="0" w:space="0" w:color="auto"/>
        <w:right w:val="none" w:sz="0" w:space="0" w:color="auto"/>
      </w:divBdr>
    </w:div>
    <w:div w:id="469135914">
      <w:bodyDiv w:val="1"/>
      <w:marLeft w:val="0"/>
      <w:marRight w:val="0"/>
      <w:marTop w:val="0"/>
      <w:marBottom w:val="0"/>
      <w:divBdr>
        <w:top w:val="none" w:sz="0" w:space="0" w:color="auto"/>
        <w:left w:val="none" w:sz="0" w:space="0" w:color="auto"/>
        <w:bottom w:val="none" w:sz="0" w:space="0" w:color="auto"/>
        <w:right w:val="none" w:sz="0" w:space="0" w:color="auto"/>
      </w:divBdr>
    </w:div>
    <w:div w:id="473525424">
      <w:bodyDiv w:val="1"/>
      <w:marLeft w:val="0"/>
      <w:marRight w:val="0"/>
      <w:marTop w:val="0"/>
      <w:marBottom w:val="0"/>
      <w:divBdr>
        <w:top w:val="none" w:sz="0" w:space="0" w:color="auto"/>
        <w:left w:val="none" w:sz="0" w:space="0" w:color="auto"/>
        <w:bottom w:val="none" w:sz="0" w:space="0" w:color="auto"/>
        <w:right w:val="none" w:sz="0" w:space="0" w:color="auto"/>
      </w:divBdr>
    </w:div>
    <w:div w:id="494419306">
      <w:bodyDiv w:val="1"/>
      <w:marLeft w:val="0"/>
      <w:marRight w:val="0"/>
      <w:marTop w:val="0"/>
      <w:marBottom w:val="0"/>
      <w:divBdr>
        <w:top w:val="none" w:sz="0" w:space="0" w:color="auto"/>
        <w:left w:val="none" w:sz="0" w:space="0" w:color="auto"/>
        <w:bottom w:val="none" w:sz="0" w:space="0" w:color="auto"/>
        <w:right w:val="none" w:sz="0" w:space="0" w:color="auto"/>
      </w:divBdr>
    </w:div>
    <w:div w:id="603076625">
      <w:bodyDiv w:val="1"/>
      <w:marLeft w:val="0"/>
      <w:marRight w:val="0"/>
      <w:marTop w:val="0"/>
      <w:marBottom w:val="0"/>
      <w:divBdr>
        <w:top w:val="none" w:sz="0" w:space="0" w:color="auto"/>
        <w:left w:val="none" w:sz="0" w:space="0" w:color="auto"/>
        <w:bottom w:val="none" w:sz="0" w:space="0" w:color="auto"/>
        <w:right w:val="none" w:sz="0" w:space="0" w:color="auto"/>
      </w:divBdr>
    </w:div>
    <w:div w:id="646058290">
      <w:bodyDiv w:val="1"/>
      <w:marLeft w:val="0"/>
      <w:marRight w:val="0"/>
      <w:marTop w:val="0"/>
      <w:marBottom w:val="0"/>
      <w:divBdr>
        <w:top w:val="none" w:sz="0" w:space="0" w:color="auto"/>
        <w:left w:val="none" w:sz="0" w:space="0" w:color="auto"/>
        <w:bottom w:val="none" w:sz="0" w:space="0" w:color="auto"/>
        <w:right w:val="none" w:sz="0" w:space="0" w:color="auto"/>
      </w:divBdr>
    </w:div>
    <w:div w:id="731195459">
      <w:bodyDiv w:val="1"/>
      <w:marLeft w:val="0"/>
      <w:marRight w:val="0"/>
      <w:marTop w:val="0"/>
      <w:marBottom w:val="0"/>
      <w:divBdr>
        <w:top w:val="none" w:sz="0" w:space="0" w:color="auto"/>
        <w:left w:val="none" w:sz="0" w:space="0" w:color="auto"/>
        <w:bottom w:val="none" w:sz="0" w:space="0" w:color="auto"/>
        <w:right w:val="none" w:sz="0" w:space="0" w:color="auto"/>
      </w:divBdr>
    </w:div>
    <w:div w:id="816914556">
      <w:bodyDiv w:val="1"/>
      <w:marLeft w:val="0"/>
      <w:marRight w:val="0"/>
      <w:marTop w:val="0"/>
      <w:marBottom w:val="0"/>
      <w:divBdr>
        <w:top w:val="none" w:sz="0" w:space="0" w:color="auto"/>
        <w:left w:val="none" w:sz="0" w:space="0" w:color="auto"/>
        <w:bottom w:val="none" w:sz="0" w:space="0" w:color="auto"/>
        <w:right w:val="none" w:sz="0" w:space="0" w:color="auto"/>
      </w:divBdr>
    </w:div>
    <w:div w:id="860700758">
      <w:bodyDiv w:val="1"/>
      <w:marLeft w:val="0"/>
      <w:marRight w:val="0"/>
      <w:marTop w:val="0"/>
      <w:marBottom w:val="0"/>
      <w:divBdr>
        <w:top w:val="none" w:sz="0" w:space="0" w:color="auto"/>
        <w:left w:val="none" w:sz="0" w:space="0" w:color="auto"/>
        <w:bottom w:val="none" w:sz="0" w:space="0" w:color="auto"/>
        <w:right w:val="none" w:sz="0" w:space="0" w:color="auto"/>
      </w:divBdr>
    </w:div>
    <w:div w:id="874271763">
      <w:bodyDiv w:val="1"/>
      <w:marLeft w:val="0"/>
      <w:marRight w:val="0"/>
      <w:marTop w:val="0"/>
      <w:marBottom w:val="0"/>
      <w:divBdr>
        <w:top w:val="none" w:sz="0" w:space="0" w:color="auto"/>
        <w:left w:val="none" w:sz="0" w:space="0" w:color="auto"/>
        <w:bottom w:val="none" w:sz="0" w:space="0" w:color="auto"/>
        <w:right w:val="none" w:sz="0" w:space="0" w:color="auto"/>
      </w:divBdr>
    </w:div>
    <w:div w:id="880367201">
      <w:bodyDiv w:val="1"/>
      <w:marLeft w:val="0"/>
      <w:marRight w:val="0"/>
      <w:marTop w:val="0"/>
      <w:marBottom w:val="0"/>
      <w:divBdr>
        <w:top w:val="none" w:sz="0" w:space="0" w:color="auto"/>
        <w:left w:val="none" w:sz="0" w:space="0" w:color="auto"/>
        <w:bottom w:val="none" w:sz="0" w:space="0" w:color="auto"/>
        <w:right w:val="none" w:sz="0" w:space="0" w:color="auto"/>
      </w:divBdr>
    </w:div>
    <w:div w:id="881210147">
      <w:bodyDiv w:val="1"/>
      <w:marLeft w:val="0"/>
      <w:marRight w:val="0"/>
      <w:marTop w:val="0"/>
      <w:marBottom w:val="0"/>
      <w:divBdr>
        <w:top w:val="none" w:sz="0" w:space="0" w:color="auto"/>
        <w:left w:val="none" w:sz="0" w:space="0" w:color="auto"/>
        <w:bottom w:val="none" w:sz="0" w:space="0" w:color="auto"/>
        <w:right w:val="none" w:sz="0" w:space="0" w:color="auto"/>
      </w:divBdr>
    </w:div>
    <w:div w:id="904996095">
      <w:bodyDiv w:val="1"/>
      <w:marLeft w:val="0"/>
      <w:marRight w:val="0"/>
      <w:marTop w:val="0"/>
      <w:marBottom w:val="0"/>
      <w:divBdr>
        <w:top w:val="none" w:sz="0" w:space="0" w:color="auto"/>
        <w:left w:val="none" w:sz="0" w:space="0" w:color="auto"/>
        <w:bottom w:val="none" w:sz="0" w:space="0" w:color="auto"/>
        <w:right w:val="none" w:sz="0" w:space="0" w:color="auto"/>
      </w:divBdr>
    </w:div>
    <w:div w:id="964115606">
      <w:bodyDiv w:val="1"/>
      <w:marLeft w:val="0"/>
      <w:marRight w:val="0"/>
      <w:marTop w:val="0"/>
      <w:marBottom w:val="0"/>
      <w:divBdr>
        <w:top w:val="none" w:sz="0" w:space="0" w:color="auto"/>
        <w:left w:val="none" w:sz="0" w:space="0" w:color="auto"/>
        <w:bottom w:val="none" w:sz="0" w:space="0" w:color="auto"/>
        <w:right w:val="none" w:sz="0" w:space="0" w:color="auto"/>
      </w:divBdr>
    </w:div>
    <w:div w:id="997659022">
      <w:bodyDiv w:val="1"/>
      <w:marLeft w:val="0"/>
      <w:marRight w:val="0"/>
      <w:marTop w:val="0"/>
      <w:marBottom w:val="0"/>
      <w:divBdr>
        <w:top w:val="none" w:sz="0" w:space="0" w:color="auto"/>
        <w:left w:val="none" w:sz="0" w:space="0" w:color="auto"/>
        <w:bottom w:val="none" w:sz="0" w:space="0" w:color="auto"/>
        <w:right w:val="none" w:sz="0" w:space="0" w:color="auto"/>
      </w:divBdr>
    </w:div>
    <w:div w:id="1044989684">
      <w:bodyDiv w:val="1"/>
      <w:marLeft w:val="0"/>
      <w:marRight w:val="0"/>
      <w:marTop w:val="0"/>
      <w:marBottom w:val="0"/>
      <w:divBdr>
        <w:top w:val="none" w:sz="0" w:space="0" w:color="auto"/>
        <w:left w:val="none" w:sz="0" w:space="0" w:color="auto"/>
        <w:bottom w:val="none" w:sz="0" w:space="0" w:color="auto"/>
        <w:right w:val="none" w:sz="0" w:space="0" w:color="auto"/>
      </w:divBdr>
    </w:div>
    <w:div w:id="1053577248">
      <w:bodyDiv w:val="1"/>
      <w:marLeft w:val="0"/>
      <w:marRight w:val="0"/>
      <w:marTop w:val="0"/>
      <w:marBottom w:val="0"/>
      <w:divBdr>
        <w:top w:val="none" w:sz="0" w:space="0" w:color="auto"/>
        <w:left w:val="none" w:sz="0" w:space="0" w:color="auto"/>
        <w:bottom w:val="none" w:sz="0" w:space="0" w:color="auto"/>
        <w:right w:val="none" w:sz="0" w:space="0" w:color="auto"/>
      </w:divBdr>
    </w:div>
    <w:div w:id="1087195452">
      <w:bodyDiv w:val="1"/>
      <w:marLeft w:val="0"/>
      <w:marRight w:val="0"/>
      <w:marTop w:val="0"/>
      <w:marBottom w:val="0"/>
      <w:divBdr>
        <w:top w:val="none" w:sz="0" w:space="0" w:color="auto"/>
        <w:left w:val="none" w:sz="0" w:space="0" w:color="auto"/>
        <w:bottom w:val="none" w:sz="0" w:space="0" w:color="auto"/>
        <w:right w:val="none" w:sz="0" w:space="0" w:color="auto"/>
      </w:divBdr>
    </w:div>
    <w:div w:id="1146899310">
      <w:bodyDiv w:val="1"/>
      <w:marLeft w:val="0"/>
      <w:marRight w:val="0"/>
      <w:marTop w:val="0"/>
      <w:marBottom w:val="0"/>
      <w:divBdr>
        <w:top w:val="none" w:sz="0" w:space="0" w:color="auto"/>
        <w:left w:val="none" w:sz="0" w:space="0" w:color="auto"/>
        <w:bottom w:val="none" w:sz="0" w:space="0" w:color="auto"/>
        <w:right w:val="none" w:sz="0" w:space="0" w:color="auto"/>
      </w:divBdr>
    </w:div>
    <w:div w:id="1213620213">
      <w:bodyDiv w:val="1"/>
      <w:marLeft w:val="0"/>
      <w:marRight w:val="0"/>
      <w:marTop w:val="0"/>
      <w:marBottom w:val="0"/>
      <w:divBdr>
        <w:top w:val="none" w:sz="0" w:space="0" w:color="auto"/>
        <w:left w:val="none" w:sz="0" w:space="0" w:color="auto"/>
        <w:bottom w:val="none" w:sz="0" w:space="0" w:color="auto"/>
        <w:right w:val="none" w:sz="0" w:space="0" w:color="auto"/>
      </w:divBdr>
    </w:div>
    <w:div w:id="1213879934">
      <w:bodyDiv w:val="1"/>
      <w:marLeft w:val="0"/>
      <w:marRight w:val="0"/>
      <w:marTop w:val="0"/>
      <w:marBottom w:val="0"/>
      <w:divBdr>
        <w:top w:val="none" w:sz="0" w:space="0" w:color="auto"/>
        <w:left w:val="none" w:sz="0" w:space="0" w:color="auto"/>
        <w:bottom w:val="none" w:sz="0" w:space="0" w:color="auto"/>
        <w:right w:val="none" w:sz="0" w:space="0" w:color="auto"/>
      </w:divBdr>
    </w:div>
    <w:div w:id="1231578802">
      <w:bodyDiv w:val="1"/>
      <w:marLeft w:val="0"/>
      <w:marRight w:val="0"/>
      <w:marTop w:val="0"/>
      <w:marBottom w:val="0"/>
      <w:divBdr>
        <w:top w:val="none" w:sz="0" w:space="0" w:color="auto"/>
        <w:left w:val="none" w:sz="0" w:space="0" w:color="auto"/>
        <w:bottom w:val="none" w:sz="0" w:space="0" w:color="auto"/>
        <w:right w:val="none" w:sz="0" w:space="0" w:color="auto"/>
      </w:divBdr>
    </w:div>
    <w:div w:id="1258520220">
      <w:bodyDiv w:val="1"/>
      <w:marLeft w:val="0"/>
      <w:marRight w:val="0"/>
      <w:marTop w:val="0"/>
      <w:marBottom w:val="0"/>
      <w:divBdr>
        <w:top w:val="none" w:sz="0" w:space="0" w:color="auto"/>
        <w:left w:val="none" w:sz="0" w:space="0" w:color="auto"/>
        <w:bottom w:val="none" w:sz="0" w:space="0" w:color="auto"/>
        <w:right w:val="none" w:sz="0" w:space="0" w:color="auto"/>
      </w:divBdr>
    </w:div>
    <w:div w:id="1343509787">
      <w:bodyDiv w:val="1"/>
      <w:marLeft w:val="0"/>
      <w:marRight w:val="0"/>
      <w:marTop w:val="0"/>
      <w:marBottom w:val="0"/>
      <w:divBdr>
        <w:top w:val="none" w:sz="0" w:space="0" w:color="auto"/>
        <w:left w:val="none" w:sz="0" w:space="0" w:color="auto"/>
        <w:bottom w:val="none" w:sz="0" w:space="0" w:color="auto"/>
        <w:right w:val="none" w:sz="0" w:space="0" w:color="auto"/>
      </w:divBdr>
    </w:div>
    <w:div w:id="1348143898">
      <w:bodyDiv w:val="1"/>
      <w:marLeft w:val="0"/>
      <w:marRight w:val="0"/>
      <w:marTop w:val="0"/>
      <w:marBottom w:val="0"/>
      <w:divBdr>
        <w:top w:val="none" w:sz="0" w:space="0" w:color="auto"/>
        <w:left w:val="none" w:sz="0" w:space="0" w:color="auto"/>
        <w:bottom w:val="none" w:sz="0" w:space="0" w:color="auto"/>
        <w:right w:val="none" w:sz="0" w:space="0" w:color="auto"/>
      </w:divBdr>
    </w:div>
    <w:div w:id="1366365836">
      <w:bodyDiv w:val="1"/>
      <w:marLeft w:val="0"/>
      <w:marRight w:val="0"/>
      <w:marTop w:val="0"/>
      <w:marBottom w:val="0"/>
      <w:divBdr>
        <w:top w:val="none" w:sz="0" w:space="0" w:color="auto"/>
        <w:left w:val="none" w:sz="0" w:space="0" w:color="auto"/>
        <w:bottom w:val="none" w:sz="0" w:space="0" w:color="auto"/>
        <w:right w:val="none" w:sz="0" w:space="0" w:color="auto"/>
      </w:divBdr>
    </w:div>
    <w:div w:id="1413548619">
      <w:bodyDiv w:val="1"/>
      <w:marLeft w:val="0"/>
      <w:marRight w:val="0"/>
      <w:marTop w:val="0"/>
      <w:marBottom w:val="0"/>
      <w:divBdr>
        <w:top w:val="none" w:sz="0" w:space="0" w:color="auto"/>
        <w:left w:val="none" w:sz="0" w:space="0" w:color="auto"/>
        <w:bottom w:val="none" w:sz="0" w:space="0" w:color="auto"/>
        <w:right w:val="none" w:sz="0" w:space="0" w:color="auto"/>
      </w:divBdr>
    </w:div>
    <w:div w:id="1439062376">
      <w:bodyDiv w:val="1"/>
      <w:marLeft w:val="0"/>
      <w:marRight w:val="0"/>
      <w:marTop w:val="0"/>
      <w:marBottom w:val="0"/>
      <w:divBdr>
        <w:top w:val="none" w:sz="0" w:space="0" w:color="auto"/>
        <w:left w:val="none" w:sz="0" w:space="0" w:color="auto"/>
        <w:bottom w:val="none" w:sz="0" w:space="0" w:color="auto"/>
        <w:right w:val="none" w:sz="0" w:space="0" w:color="auto"/>
      </w:divBdr>
    </w:div>
    <w:div w:id="1458261916">
      <w:bodyDiv w:val="1"/>
      <w:marLeft w:val="0"/>
      <w:marRight w:val="0"/>
      <w:marTop w:val="0"/>
      <w:marBottom w:val="0"/>
      <w:divBdr>
        <w:top w:val="none" w:sz="0" w:space="0" w:color="auto"/>
        <w:left w:val="none" w:sz="0" w:space="0" w:color="auto"/>
        <w:bottom w:val="none" w:sz="0" w:space="0" w:color="auto"/>
        <w:right w:val="none" w:sz="0" w:space="0" w:color="auto"/>
      </w:divBdr>
    </w:div>
    <w:div w:id="1473213410">
      <w:bodyDiv w:val="1"/>
      <w:marLeft w:val="0"/>
      <w:marRight w:val="0"/>
      <w:marTop w:val="0"/>
      <w:marBottom w:val="0"/>
      <w:divBdr>
        <w:top w:val="none" w:sz="0" w:space="0" w:color="auto"/>
        <w:left w:val="none" w:sz="0" w:space="0" w:color="auto"/>
        <w:bottom w:val="none" w:sz="0" w:space="0" w:color="auto"/>
        <w:right w:val="none" w:sz="0" w:space="0" w:color="auto"/>
      </w:divBdr>
    </w:div>
    <w:div w:id="1509252649">
      <w:bodyDiv w:val="1"/>
      <w:marLeft w:val="0"/>
      <w:marRight w:val="0"/>
      <w:marTop w:val="0"/>
      <w:marBottom w:val="0"/>
      <w:divBdr>
        <w:top w:val="none" w:sz="0" w:space="0" w:color="auto"/>
        <w:left w:val="none" w:sz="0" w:space="0" w:color="auto"/>
        <w:bottom w:val="none" w:sz="0" w:space="0" w:color="auto"/>
        <w:right w:val="none" w:sz="0" w:space="0" w:color="auto"/>
      </w:divBdr>
    </w:div>
    <w:div w:id="1524904877">
      <w:bodyDiv w:val="1"/>
      <w:marLeft w:val="0"/>
      <w:marRight w:val="0"/>
      <w:marTop w:val="0"/>
      <w:marBottom w:val="0"/>
      <w:divBdr>
        <w:top w:val="none" w:sz="0" w:space="0" w:color="auto"/>
        <w:left w:val="none" w:sz="0" w:space="0" w:color="auto"/>
        <w:bottom w:val="none" w:sz="0" w:space="0" w:color="auto"/>
        <w:right w:val="none" w:sz="0" w:space="0" w:color="auto"/>
      </w:divBdr>
    </w:div>
    <w:div w:id="1593968822">
      <w:bodyDiv w:val="1"/>
      <w:marLeft w:val="0"/>
      <w:marRight w:val="0"/>
      <w:marTop w:val="0"/>
      <w:marBottom w:val="0"/>
      <w:divBdr>
        <w:top w:val="none" w:sz="0" w:space="0" w:color="auto"/>
        <w:left w:val="none" w:sz="0" w:space="0" w:color="auto"/>
        <w:bottom w:val="none" w:sz="0" w:space="0" w:color="auto"/>
        <w:right w:val="none" w:sz="0" w:space="0" w:color="auto"/>
      </w:divBdr>
    </w:div>
    <w:div w:id="1595433680">
      <w:bodyDiv w:val="1"/>
      <w:marLeft w:val="0"/>
      <w:marRight w:val="0"/>
      <w:marTop w:val="0"/>
      <w:marBottom w:val="0"/>
      <w:divBdr>
        <w:top w:val="none" w:sz="0" w:space="0" w:color="auto"/>
        <w:left w:val="none" w:sz="0" w:space="0" w:color="auto"/>
        <w:bottom w:val="none" w:sz="0" w:space="0" w:color="auto"/>
        <w:right w:val="none" w:sz="0" w:space="0" w:color="auto"/>
      </w:divBdr>
    </w:div>
    <w:div w:id="1605066877">
      <w:bodyDiv w:val="1"/>
      <w:marLeft w:val="0"/>
      <w:marRight w:val="0"/>
      <w:marTop w:val="0"/>
      <w:marBottom w:val="0"/>
      <w:divBdr>
        <w:top w:val="none" w:sz="0" w:space="0" w:color="auto"/>
        <w:left w:val="none" w:sz="0" w:space="0" w:color="auto"/>
        <w:bottom w:val="none" w:sz="0" w:space="0" w:color="auto"/>
        <w:right w:val="none" w:sz="0" w:space="0" w:color="auto"/>
      </w:divBdr>
    </w:div>
    <w:div w:id="1614434180">
      <w:bodyDiv w:val="1"/>
      <w:marLeft w:val="0"/>
      <w:marRight w:val="0"/>
      <w:marTop w:val="0"/>
      <w:marBottom w:val="0"/>
      <w:divBdr>
        <w:top w:val="none" w:sz="0" w:space="0" w:color="auto"/>
        <w:left w:val="none" w:sz="0" w:space="0" w:color="auto"/>
        <w:bottom w:val="none" w:sz="0" w:space="0" w:color="auto"/>
        <w:right w:val="none" w:sz="0" w:space="0" w:color="auto"/>
      </w:divBdr>
    </w:div>
    <w:div w:id="1641499188">
      <w:bodyDiv w:val="1"/>
      <w:marLeft w:val="0"/>
      <w:marRight w:val="0"/>
      <w:marTop w:val="0"/>
      <w:marBottom w:val="0"/>
      <w:divBdr>
        <w:top w:val="none" w:sz="0" w:space="0" w:color="auto"/>
        <w:left w:val="none" w:sz="0" w:space="0" w:color="auto"/>
        <w:bottom w:val="none" w:sz="0" w:space="0" w:color="auto"/>
        <w:right w:val="none" w:sz="0" w:space="0" w:color="auto"/>
      </w:divBdr>
    </w:div>
    <w:div w:id="1644501039">
      <w:bodyDiv w:val="1"/>
      <w:marLeft w:val="0"/>
      <w:marRight w:val="0"/>
      <w:marTop w:val="0"/>
      <w:marBottom w:val="0"/>
      <w:divBdr>
        <w:top w:val="none" w:sz="0" w:space="0" w:color="auto"/>
        <w:left w:val="none" w:sz="0" w:space="0" w:color="auto"/>
        <w:bottom w:val="none" w:sz="0" w:space="0" w:color="auto"/>
        <w:right w:val="none" w:sz="0" w:space="0" w:color="auto"/>
      </w:divBdr>
    </w:div>
    <w:div w:id="1802650433">
      <w:bodyDiv w:val="1"/>
      <w:marLeft w:val="0"/>
      <w:marRight w:val="0"/>
      <w:marTop w:val="0"/>
      <w:marBottom w:val="0"/>
      <w:divBdr>
        <w:top w:val="none" w:sz="0" w:space="0" w:color="auto"/>
        <w:left w:val="none" w:sz="0" w:space="0" w:color="auto"/>
        <w:bottom w:val="none" w:sz="0" w:space="0" w:color="auto"/>
        <w:right w:val="none" w:sz="0" w:space="0" w:color="auto"/>
      </w:divBdr>
    </w:div>
    <w:div w:id="1828859491">
      <w:bodyDiv w:val="1"/>
      <w:marLeft w:val="0"/>
      <w:marRight w:val="0"/>
      <w:marTop w:val="0"/>
      <w:marBottom w:val="0"/>
      <w:divBdr>
        <w:top w:val="none" w:sz="0" w:space="0" w:color="auto"/>
        <w:left w:val="none" w:sz="0" w:space="0" w:color="auto"/>
        <w:bottom w:val="none" w:sz="0" w:space="0" w:color="auto"/>
        <w:right w:val="none" w:sz="0" w:space="0" w:color="auto"/>
      </w:divBdr>
    </w:div>
    <w:div w:id="1884560185">
      <w:bodyDiv w:val="1"/>
      <w:marLeft w:val="0"/>
      <w:marRight w:val="0"/>
      <w:marTop w:val="0"/>
      <w:marBottom w:val="0"/>
      <w:divBdr>
        <w:top w:val="none" w:sz="0" w:space="0" w:color="auto"/>
        <w:left w:val="none" w:sz="0" w:space="0" w:color="auto"/>
        <w:bottom w:val="none" w:sz="0" w:space="0" w:color="auto"/>
        <w:right w:val="none" w:sz="0" w:space="0" w:color="auto"/>
      </w:divBdr>
    </w:div>
    <w:div w:id="1893612723">
      <w:bodyDiv w:val="1"/>
      <w:marLeft w:val="0"/>
      <w:marRight w:val="0"/>
      <w:marTop w:val="0"/>
      <w:marBottom w:val="0"/>
      <w:divBdr>
        <w:top w:val="none" w:sz="0" w:space="0" w:color="auto"/>
        <w:left w:val="none" w:sz="0" w:space="0" w:color="auto"/>
        <w:bottom w:val="none" w:sz="0" w:space="0" w:color="auto"/>
        <w:right w:val="none" w:sz="0" w:space="0" w:color="auto"/>
      </w:divBdr>
    </w:div>
    <w:div w:id="1898930048">
      <w:bodyDiv w:val="1"/>
      <w:marLeft w:val="0"/>
      <w:marRight w:val="0"/>
      <w:marTop w:val="0"/>
      <w:marBottom w:val="0"/>
      <w:divBdr>
        <w:top w:val="none" w:sz="0" w:space="0" w:color="auto"/>
        <w:left w:val="none" w:sz="0" w:space="0" w:color="auto"/>
        <w:bottom w:val="none" w:sz="0" w:space="0" w:color="auto"/>
        <w:right w:val="none" w:sz="0" w:space="0" w:color="auto"/>
      </w:divBdr>
    </w:div>
    <w:div w:id="1930314569">
      <w:bodyDiv w:val="1"/>
      <w:marLeft w:val="0"/>
      <w:marRight w:val="0"/>
      <w:marTop w:val="0"/>
      <w:marBottom w:val="0"/>
      <w:divBdr>
        <w:top w:val="none" w:sz="0" w:space="0" w:color="auto"/>
        <w:left w:val="none" w:sz="0" w:space="0" w:color="auto"/>
        <w:bottom w:val="none" w:sz="0" w:space="0" w:color="auto"/>
        <w:right w:val="none" w:sz="0" w:space="0" w:color="auto"/>
      </w:divBdr>
    </w:div>
    <w:div w:id="1947153413">
      <w:bodyDiv w:val="1"/>
      <w:marLeft w:val="0"/>
      <w:marRight w:val="0"/>
      <w:marTop w:val="0"/>
      <w:marBottom w:val="0"/>
      <w:divBdr>
        <w:top w:val="none" w:sz="0" w:space="0" w:color="auto"/>
        <w:left w:val="none" w:sz="0" w:space="0" w:color="auto"/>
        <w:bottom w:val="none" w:sz="0" w:space="0" w:color="auto"/>
        <w:right w:val="none" w:sz="0" w:space="0" w:color="auto"/>
      </w:divBdr>
    </w:div>
    <w:div w:id="1956204542">
      <w:bodyDiv w:val="1"/>
      <w:marLeft w:val="0"/>
      <w:marRight w:val="0"/>
      <w:marTop w:val="0"/>
      <w:marBottom w:val="0"/>
      <w:divBdr>
        <w:top w:val="none" w:sz="0" w:space="0" w:color="auto"/>
        <w:left w:val="none" w:sz="0" w:space="0" w:color="auto"/>
        <w:bottom w:val="none" w:sz="0" w:space="0" w:color="auto"/>
        <w:right w:val="none" w:sz="0" w:space="0" w:color="auto"/>
      </w:divBdr>
    </w:div>
    <w:div w:id="2079669349">
      <w:bodyDiv w:val="1"/>
      <w:marLeft w:val="0"/>
      <w:marRight w:val="0"/>
      <w:marTop w:val="0"/>
      <w:marBottom w:val="0"/>
      <w:divBdr>
        <w:top w:val="none" w:sz="0" w:space="0" w:color="auto"/>
        <w:left w:val="none" w:sz="0" w:space="0" w:color="auto"/>
        <w:bottom w:val="none" w:sz="0" w:space="0" w:color="auto"/>
        <w:right w:val="none" w:sz="0" w:space="0" w:color="auto"/>
      </w:divBdr>
    </w:div>
    <w:div w:id="21296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6D05-188A-4D89-A928-55BD4BA9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6165</Words>
  <Characters>35141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2015-03-15T15:01:00Z</cp:lastPrinted>
  <dcterms:created xsi:type="dcterms:W3CDTF">2015-03-11T09:46:00Z</dcterms:created>
  <dcterms:modified xsi:type="dcterms:W3CDTF">2015-03-23T11:43:00Z</dcterms:modified>
</cp:coreProperties>
</file>