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79" w:rsidRDefault="00D65779" w:rsidP="00D65779">
      <w:pPr>
        <w:jc w:val="center"/>
      </w:pPr>
      <w:r>
        <w:t>ДЕПАРТАМЕНТ ОБРАЗОВАНИЯ ГОРОДА МОСКВЫ</w:t>
      </w:r>
    </w:p>
    <w:p w:rsidR="00D65779" w:rsidRDefault="00D65779" w:rsidP="00D65779">
      <w:pPr>
        <w:jc w:val="center"/>
      </w:pPr>
      <w:r>
        <w:t>ГОСУДАРСТВЕННОЕ БЮДЖЕТНОЕ ПРОФЕССИОНАЛЬНОЕ</w:t>
      </w:r>
    </w:p>
    <w:p w:rsidR="00D65779" w:rsidRDefault="00D65779" w:rsidP="00D65779">
      <w:pPr>
        <w:jc w:val="center"/>
      </w:pPr>
      <w:r>
        <w:t>ОБРАЗОВАТЕЛЬНОЕ УЧРЕЖДЕНИЕ ГОРОДА МОСКВЫ</w:t>
      </w:r>
    </w:p>
    <w:p w:rsidR="00D65779" w:rsidRDefault="00D65779" w:rsidP="00D65779">
      <w:pPr>
        <w:jc w:val="center"/>
        <w:rPr>
          <w:sz w:val="22"/>
          <w:szCs w:val="22"/>
        </w:rPr>
      </w:pPr>
      <w:r>
        <w:t>«</w:t>
      </w:r>
      <w:r>
        <w:rPr>
          <w:sz w:val="28"/>
          <w:szCs w:val="28"/>
        </w:rPr>
        <w:t>КОЛЛЕДЖ СОВРЕМЕННЫХ ТЕХНОЛОГИЙ</w:t>
      </w:r>
    </w:p>
    <w:p w:rsidR="00D65779" w:rsidRDefault="00D65779" w:rsidP="00D65779">
      <w:pPr>
        <w:jc w:val="center"/>
      </w:pPr>
      <w:r>
        <w:t>имени Героя Советского Союза М.Ф. Панова»</w:t>
      </w:r>
    </w:p>
    <w:p w:rsidR="00D65779" w:rsidRDefault="00D65779" w:rsidP="00D65779">
      <w:pPr>
        <w:shd w:val="clear" w:color="auto" w:fill="FFFFFF"/>
        <w:spacing w:before="1375"/>
        <w:ind w:left="56"/>
        <w:jc w:val="center"/>
        <w:rPr>
          <w:spacing w:val="-4"/>
          <w:sz w:val="34"/>
          <w:szCs w:val="34"/>
        </w:rPr>
      </w:pPr>
    </w:p>
    <w:p w:rsidR="00D65779" w:rsidRDefault="00D65779" w:rsidP="00D65779">
      <w:pPr>
        <w:shd w:val="clear" w:color="auto" w:fill="FFFFFF"/>
        <w:spacing w:before="715" w:line="360" w:lineRule="auto"/>
        <w:ind w:left="37"/>
        <w:jc w:val="center"/>
        <w:rPr>
          <w:spacing w:val="-6"/>
          <w:sz w:val="28"/>
          <w:szCs w:val="28"/>
        </w:rPr>
      </w:pPr>
    </w:p>
    <w:p w:rsidR="00D65779" w:rsidRDefault="00D65779" w:rsidP="00D65779">
      <w:pPr>
        <w:shd w:val="clear" w:color="auto" w:fill="FFFFFF"/>
        <w:spacing w:before="715" w:line="360" w:lineRule="auto"/>
        <w:ind w:left="37"/>
        <w:jc w:val="center"/>
        <w:rPr>
          <w:b/>
          <w:spacing w:val="-6"/>
          <w:sz w:val="28"/>
          <w:szCs w:val="28"/>
        </w:rPr>
      </w:pPr>
      <w:r>
        <w:rPr>
          <w:b/>
          <w:sz w:val="28"/>
          <w:szCs w:val="28"/>
        </w:rPr>
        <w:t>Методические рекомендации по выполнению практических заданий</w:t>
      </w:r>
      <w:r w:rsidR="000D5139">
        <w:rPr>
          <w:b/>
          <w:sz w:val="28"/>
          <w:szCs w:val="28"/>
        </w:rPr>
        <w:t xml:space="preserve"> </w:t>
      </w:r>
      <w:r>
        <w:rPr>
          <w:spacing w:val="-6"/>
          <w:sz w:val="28"/>
          <w:szCs w:val="28"/>
        </w:rPr>
        <w:t>учебной дисциплины</w:t>
      </w:r>
      <w:r w:rsidR="00A24E77">
        <w:rPr>
          <w:b/>
          <w:spacing w:val="-6"/>
          <w:sz w:val="28"/>
          <w:szCs w:val="28"/>
        </w:rPr>
        <w:t xml:space="preserve">    «</w:t>
      </w:r>
      <w:r w:rsidR="00A71A99">
        <w:rPr>
          <w:b/>
          <w:spacing w:val="-6"/>
          <w:sz w:val="28"/>
          <w:szCs w:val="28"/>
        </w:rPr>
        <w:t>О</w:t>
      </w:r>
      <w:r w:rsidR="00EE7957">
        <w:rPr>
          <w:b/>
          <w:spacing w:val="-6"/>
          <w:sz w:val="28"/>
          <w:szCs w:val="28"/>
        </w:rPr>
        <w:t>формительские работы</w:t>
      </w:r>
      <w:r>
        <w:rPr>
          <w:b/>
          <w:caps/>
          <w:spacing w:val="-6"/>
          <w:sz w:val="28"/>
          <w:szCs w:val="28"/>
        </w:rPr>
        <w:t xml:space="preserve">» </w:t>
      </w:r>
    </w:p>
    <w:p w:rsidR="00D65779" w:rsidRDefault="00D65779" w:rsidP="00D65779">
      <w:pPr>
        <w:shd w:val="clear" w:color="auto" w:fill="FFFFFF"/>
        <w:spacing w:before="9" w:line="360" w:lineRule="auto"/>
        <w:ind w:left="37"/>
        <w:jc w:val="center"/>
        <w:rPr>
          <w:b/>
          <w:bCs/>
          <w:spacing w:val="-4"/>
          <w:sz w:val="28"/>
          <w:szCs w:val="28"/>
        </w:rPr>
      </w:pPr>
      <w:r>
        <w:rPr>
          <w:bCs/>
          <w:spacing w:val="-5"/>
          <w:sz w:val="28"/>
          <w:szCs w:val="28"/>
        </w:rPr>
        <w:t xml:space="preserve">  специальность</w:t>
      </w:r>
      <w:r>
        <w:rPr>
          <w:b/>
          <w:bCs/>
          <w:spacing w:val="-5"/>
          <w:sz w:val="28"/>
          <w:szCs w:val="28"/>
        </w:rPr>
        <w:t xml:space="preserve">  </w:t>
      </w:r>
      <w:r w:rsidR="00A71A99">
        <w:rPr>
          <w:b/>
          <w:bCs/>
          <w:spacing w:val="-5"/>
          <w:sz w:val="28"/>
          <w:szCs w:val="28"/>
        </w:rPr>
        <w:t xml:space="preserve">070602 </w:t>
      </w:r>
      <w:r>
        <w:rPr>
          <w:b/>
          <w:bCs/>
          <w:spacing w:val="-5"/>
          <w:sz w:val="28"/>
          <w:szCs w:val="28"/>
        </w:rPr>
        <w:t>Дизайн</w:t>
      </w:r>
      <w:r>
        <w:rPr>
          <w:b/>
          <w:bCs/>
          <w:spacing w:val="-4"/>
          <w:sz w:val="28"/>
          <w:szCs w:val="28"/>
        </w:rPr>
        <w:t xml:space="preserve"> (по отраслям)</w:t>
      </w:r>
    </w:p>
    <w:p w:rsidR="00D65779" w:rsidRDefault="00D65779" w:rsidP="00D65779">
      <w:pPr>
        <w:shd w:val="clear" w:color="auto" w:fill="FFFFFF"/>
        <w:spacing w:before="9" w:line="360" w:lineRule="auto"/>
        <w:ind w:left="37"/>
        <w:rPr>
          <w:b/>
        </w:rPr>
      </w:pPr>
      <w:r>
        <w:rPr>
          <w:bCs/>
          <w:spacing w:val="-4"/>
          <w:sz w:val="28"/>
          <w:szCs w:val="28"/>
        </w:rPr>
        <w:t xml:space="preserve">                                            </w:t>
      </w:r>
      <w:r>
        <w:rPr>
          <w:b/>
          <w:bCs/>
          <w:spacing w:val="-4"/>
          <w:sz w:val="28"/>
          <w:szCs w:val="28"/>
        </w:rPr>
        <w:t>базовый уровень подготовки</w:t>
      </w:r>
    </w:p>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 w:rsidR="00D65779" w:rsidRDefault="00D65779" w:rsidP="00D65779">
      <w:pPr>
        <w:rPr>
          <w:b/>
          <w:sz w:val="28"/>
          <w:szCs w:val="28"/>
        </w:rPr>
      </w:pPr>
    </w:p>
    <w:p w:rsidR="00D65779" w:rsidRDefault="00D65779" w:rsidP="00D65779">
      <w:pPr>
        <w:jc w:val="center"/>
        <w:rPr>
          <w:sz w:val="28"/>
          <w:szCs w:val="28"/>
        </w:rPr>
      </w:pPr>
      <w:r>
        <w:rPr>
          <w:sz w:val="28"/>
          <w:szCs w:val="28"/>
        </w:rPr>
        <w:t>Москва, 2014</w:t>
      </w:r>
    </w:p>
    <w:p w:rsidR="002877DE" w:rsidRPr="002877DE" w:rsidRDefault="002877DE" w:rsidP="00D27206">
      <w:pPr>
        <w:jc w:val="center"/>
        <w:rPr>
          <w:b/>
        </w:rPr>
      </w:pPr>
    </w:p>
    <w:p w:rsidR="0076306D" w:rsidRPr="0076306D" w:rsidRDefault="0076306D" w:rsidP="002877DE">
      <w:pPr>
        <w:jc w:val="center"/>
        <w:rPr>
          <w:b/>
          <w:lang w:val="en-US"/>
        </w:rPr>
      </w:pPr>
    </w:p>
    <w:tbl>
      <w:tblPr>
        <w:tblW w:w="0" w:type="auto"/>
        <w:tblInd w:w="-72" w:type="dxa"/>
        <w:tblLook w:val="04A0"/>
      </w:tblPr>
      <w:tblGrid>
        <w:gridCol w:w="3934"/>
        <w:gridCol w:w="5709"/>
      </w:tblGrid>
      <w:tr w:rsidR="006E64A4" w:rsidTr="006E64A4">
        <w:trPr>
          <w:trHeight w:val="1620"/>
        </w:trPr>
        <w:tc>
          <w:tcPr>
            <w:tcW w:w="4320" w:type="dxa"/>
          </w:tcPr>
          <w:p w:rsidR="006E64A4" w:rsidRDefault="006E64A4">
            <w:pPr>
              <w:shd w:val="clear" w:color="auto" w:fill="FFFFFF"/>
              <w:spacing w:line="316" w:lineRule="exact"/>
              <w:ind w:left="180"/>
              <w:rPr>
                <w:b/>
                <w:spacing w:val="-5"/>
              </w:rPr>
            </w:pPr>
            <w:r>
              <w:rPr>
                <w:b/>
                <w:spacing w:val="-5"/>
              </w:rPr>
              <w:lastRenderedPageBreak/>
              <w:t xml:space="preserve">ОДОБРЕНА </w:t>
            </w:r>
          </w:p>
          <w:p w:rsidR="006E64A4" w:rsidRDefault="006E64A4">
            <w:pPr>
              <w:shd w:val="clear" w:color="auto" w:fill="FFFFFF"/>
              <w:spacing w:line="316" w:lineRule="exact"/>
              <w:ind w:left="180"/>
              <w:rPr>
                <w:b/>
                <w:spacing w:val="-2"/>
              </w:rPr>
            </w:pPr>
            <w:r>
              <w:rPr>
                <w:b/>
              </w:rPr>
              <w:t xml:space="preserve">Предметной </w:t>
            </w:r>
            <w:r>
              <w:rPr>
                <w:b/>
                <w:spacing w:val="-2"/>
              </w:rPr>
              <w:t xml:space="preserve">(цикловой) </w:t>
            </w:r>
          </w:p>
          <w:p w:rsidR="006E64A4" w:rsidRDefault="006E64A4">
            <w:pPr>
              <w:shd w:val="clear" w:color="auto" w:fill="FFFFFF"/>
              <w:spacing w:line="316" w:lineRule="exact"/>
              <w:ind w:left="180"/>
              <w:rPr>
                <w:b/>
                <w:spacing w:val="-2"/>
              </w:rPr>
            </w:pPr>
            <w:r>
              <w:rPr>
                <w:b/>
                <w:spacing w:val="-2"/>
              </w:rPr>
              <w:t xml:space="preserve">Комиссией </w:t>
            </w:r>
          </w:p>
          <w:p w:rsidR="006E64A4" w:rsidRDefault="006E64A4">
            <w:pPr>
              <w:shd w:val="clear" w:color="auto" w:fill="FFFFFF"/>
              <w:spacing w:line="316" w:lineRule="exact"/>
              <w:ind w:left="180"/>
            </w:pPr>
            <w:r>
              <w:rPr>
                <w:b/>
                <w:spacing w:val="-2"/>
              </w:rPr>
              <w:t xml:space="preserve">Дизайна и профессиональных технологий </w:t>
            </w:r>
            <w:r>
              <w:rPr>
                <w:spacing w:val="-2"/>
              </w:rPr>
              <w:t xml:space="preserve"> </w:t>
            </w:r>
          </w:p>
          <w:p w:rsidR="006E64A4" w:rsidRDefault="006E64A4">
            <w:pPr>
              <w:ind w:left="180"/>
            </w:pPr>
          </w:p>
          <w:p w:rsidR="006E64A4" w:rsidRDefault="006E64A4">
            <w:pPr>
              <w:ind w:left="180"/>
              <w:rPr>
                <w:spacing w:val="-5"/>
                <w:sz w:val="28"/>
                <w:szCs w:val="28"/>
              </w:rPr>
            </w:pPr>
            <w:r>
              <w:rPr>
                <w:b/>
                <w:spacing w:val="-5"/>
                <w:sz w:val="28"/>
                <w:szCs w:val="28"/>
              </w:rPr>
              <w:t>Протокол №</w:t>
            </w:r>
            <w:r>
              <w:rPr>
                <w:spacing w:val="-5"/>
                <w:sz w:val="28"/>
                <w:szCs w:val="28"/>
              </w:rPr>
              <w:t xml:space="preserve"> 01</w:t>
            </w:r>
          </w:p>
          <w:p w:rsidR="006E64A4" w:rsidRDefault="006E64A4">
            <w:pPr>
              <w:ind w:left="180"/>
              <w:rPr>
                <w:spacing w:val="-5"/>
                <w:sz w:val="28"/>
                <w:szCs w:val="28"/>
              </w:rPr>
            </w:pPr>
            <w:r>
              <w:rPr>
                <w:spacing w:val="-5"/>
                <w:sz w:val="28"/>
                <w:szCs w:val="28"/>
              </w:rPr>
              <w:t>от «28» августа 2014 г.</w:t>
            </w:r>
          </w:p>
          <w:p w:rsidR="006E64A4" w:rsidRDefault="006E64A4">
            <w:pPr>
              <w:ind w:left="180"/>
              <w:rPr>
                <w:spacing w:val="-5"/>
                <w:sz w:val="28"/>
                <w:szCs w:val="28"/>
              </w:rPr>
            </w:pPr>
          </w:p>
          <w:p w:rsidR="006E64A4" w:rsidRDefault="006E64A4">
            <w:pPr>
              <w:shd w:val="clear" w:color="auto" w:fill="FFFFFF"/>
              <w:tabs>
                <w:tab w:val="left" w:leader="underscore" w:pos="1533"/>
              </w:tabs>
              <w:spacing w:line="325" w:lineRule="exact"/>
              <w:rPr>
                <w:spacing w:val="-4"/>
                <w:sz w:val="28"/>
                <w:szCs w:val="28"/>
              </w:rPr>
            </w:pPr>
          </w:p>
          <w:p w:rsidR="006E64A4" w:rsidRDefault="006E64A4">
            <w:pPr>
              <w:shd w:val="clear" w:color="auto" w:fill="FFFFFF"/>
              <w:tabs>
                <w:tab w:val="left" w:leader="underscore" w:pos="1533"/>
              </w:tabs>
              <w:spacing w:line="325" w:lineRule="exact"/>
              <w:rPr>
                <w:b/>
                <w:spacing w:val="-4"/>
                <w:sz w:val="28"/>
                <w:szCs w:val="28"/>
              </w:rPr>
            </w:pPr>
            <w:r>
              <w:rPr>
                <w:b/>
                <w:spacing w:val="-4"/>
                <w:sz w:val="28"/>
                <w:szCs w:val="28"/>
              </w:rPr>
              <w:t>Председатель предметной (цикловой)  комиссии</w:t>
            </w:r>
          </w:p>
          <w:p w:rsidR="006E64A4" w:rsidRDefault="006E64A4">
            <w:pPr>
              <w:shd w:val="clear" w:color="auto" w:fill="FFFFFF"/>
              <w:tabs>
                <w:tab w:val="left" w:leader="underscore" w:pos="1533"/>
              </w:tabs>
              <w:spacing w:line="325" w:lineRule="exact"/>
              <w:rPr>
                <w:spacing w:val="-4"/>
                <w:sz w:val="28"/>
                <w:szCs w:val="28"/>
              </w:rPr>
            </w:pPr>
          </w:p>
          <w:p w:rsidR="006E64A4" w:rsidRDefault="006E64A4">
            <w:pPr>
              <w:shd w:val="clear" w:color="auto" w:fill="FFFFFF"/>
              <w:tabs>
                <w:tab w:val="left" w:leader="underscore" w:pos="1533"/>
              </w:tabs>
              <w:spacing w:line="325" w:lineRule="exact"/>
              <w:rPr>
                <w:spacing w:val="-4"/>
                <w:sz w:val="28"/>
                <w:szCs w:val="28"/>
              </w:rPr>
            </w:pPr>
            <w:r>
              <w:rPr>
                <w:spacing w:val="-4"/>
                <w:sz w:val="28"/>
                <w:szCs w:val="28"/>
              </w:rPr>
              <w:t>____________/    И.В.Алексеева</w:t>
            </w:r>
          </w:p>
          <w:p w:rsidR="006E64A4" w:rsidRDefault="006E64A4">
            <w:pPr>
              <w:ind w:left="180"/>
              <w:rPr>
                <w:spacing w:val="-5"/>
                <w:sz w:val="20"/>
                <w:szCs w:val="20"/>
              </w:rPr>
            </w:pPr>
            <w:r>
              <w:rPr>
                <w:spacing w:val="-5"/>
                <w:sz w:val="20"/>
                <w:szCs w:val="20"/>
              </w:rPr>
              <w:t xml:space="preserve">Подпись                           Ф.И.О.                                                             </w:t>
            </w:r>
          </w:p>
        </w:tc>
        <w:tc>
          <w:tcPr>
            <w:tcW w:w="6300" w:type="dxa"/>
          </w:tcPr>
          <w:p w:rsidR="006E64A4" w:rsidRDefault="006E64A4">
            <w:pPr>
              <w:shd w:val="clear" w:color="auto" w:fill="FFFFFF"/>
              <w:spacing w:line="316" w:lineRule="exact"/>
              <w:ind w:left="847"/>
              <w:rPr>
                <w:b/>
                <w:spacing w:val="-6"/>
                <w:sz w:val="28"/>
                <w:szCs w:val="28"/>
              </w:rPr>
            </w:pPr>
            <w:proofErr w:type="gramStart"/>
            <w:r>
              <w:rPr>
                <w:b/>
                <w:spacing w:val="-6"/>
                <w:sz w:val="28"/>
                <w:szCs w:val="28"/>
              </w:rPr>
              <w:t>Разработана</w:t>
            </w:r>
            <w:proofErr w:type="gramEnd"/>
            <w:r>
              <w:rPr>
                <w:b/>
                <w:spacing w:val="-6"/>
                <w:sz w:val="28"/>
                <w:szCs w:val="28"/>
              </w:rPr>
              <w:t xml:space="preserve"> на основе Федерального государственного образовательного стандарта по специальности среднего профессионального образования </w:t>
            </w:r>
          </w:p>
          <w:p w:rsidR="006E64A4" w:rsidRDefault="00A71A99">
            <w:pPr>
              <w:shd w:val="clear" w:color="auto" w:fill="FFFFFF"/>
              <w:spacing w:line="316" w:lineRule="exact"/>
              <w:ind w:left="847"/>
              <w:rPr>
                <w:u w:val="single"/>
              </w:rPr>
            </w:pPr>
            <w:r>
              <w:rPr>
                <w:spacing w:val="-6"/>
                <w:sz w:val="28"/>
                <w:szCs w:val="28"/>
                <w:u w:val="single"/>
              </w:rPr>
              <w:t xml:space="preserve">070602 </w:t>
            </w:r>
            <w:r w:rsidR="006E64A4">
              <w:rPr>
                <w:spacing w:val="-6"/>
                <w:sz w:val="28"/>
                <w:szCs w:val="28"/>
                <w:u w:val="single"/>
              </w:rPr>
              <w:t>Дизайн (по отраслям) по программе базовой подготовки</w:t>
            </w:r>
          </w:p>
          <w:p w:rsidR="006E64A4" w:rsidRDefault="006E64A4">
            <w:pPr>
              <w:rPr>
                <w:spacing w:val="-5"/>
                <w:sz w:val="28"/>
                <w:szCs w:val="28"/>
              </w:rPr>
            </w:pPr>
          </w:p>
          <w:p w:rsidR="006E64A4" w:rsidRDefault="006E64A4">
            <w:pPr>
              <w:ind w:left="816"/>
              <w:rPr>
                <w:spacing w:val="-4"/>
                <w:sz w:val="28"/>
                <w:szCs w:val="28"/>
              </w:rPr>
            </w:pPr>
            <w:r>
              <w:rPr>
                <w:spacing w:val="-4"/>
                <w:sz w:val="28"/>
                <w:szCs w:val="28"/>
              </w:rPr>
              <w:t>Утверждаю:</w:t>
            </w:r>
          </w:p>
          <w:p w:rsidR="006E64A4" w:rsidRDefault="006E64A4">
            <w:pPr>
              <w:ind w:left="805"/>
              <w:rPr>
                <w:spacing w:val="-4"/>
                <w:sz w:val="28"/>
                <w:szCs w:val="28"/>
              </w:rPr>
            </w:pPr>
          </w:p>
          <w:p w:rsidR="006E64A4" w:rsidRDefault="006E64A4">
            <w:pPr>
              <w:ind w:left="805"/>
              <w:rPr>
                <w:spacing w:val="-4"/>
                <w:sz w:val="28"/>
                <w:szCs w:val="28"/>
              </w:rPr>
            </w:pPr>
          </w:p>
          <w:p w:rsidR="006E64A4" w:rsidRDefault="006E64A4">
            <w:pPr>
              <w:ind w:left="805"/>
              <w:rPr>
                <w:b/>
                <w:spacing w:val="-4"/>
                <w:sz w:val="28"/>
                <w:szCs w:val="28"/>
              </w:rPr>
            </w:pPr>
            <w:r>
              <w:rPr>
                <w:b/>
                <w:spacing w:val="-4"/>
                <w:sz w:val="28"/>
                <w:szCs w:val="28"/>
              </w:rPr>
              <w:t>Заместитель директора по  учебно-методической и научно-инновационной работе:</w:t>
            </w:r>
          </w:p>
          <w:p w:rsidR="006E64A4" w:rsidRDefault="006E64A4">
            <w:pPr>
              <w:ind w:left="805"/>
              <w:rPr>
                <w:b/>
                <w:spacing w:val="-4"/>
                <w:sz w:val="28"/>
                <w:szCs w:val="28"/>
              </w:rPr>
            </w:pPr>
            <w:r>
              <w:rPr>
                <w:spacing w:val="-4"/>
                <w:sz w:val="28"/>
                <w:szCs w:val="28"/>
              </w:rPr>
              <w:t>____________/    С.А.Никонова</w:t>
            </w:r>
          </w:p>
          <w:p w:rsidR="006E64A4" w:rsidRDefault="006E64A4">
            <w:pPr>
              <w:ind w:left="805"/>
              <w:rPr>
                <w:spacing w:val="-5"/>
                <w:sz w:val="28"/>
                <w:szCs w:val="28"/>
              </w:rPr>
            </w:pPr>
            <w:r>
              <w:rPr>
                <w:spacing w:val="-5"/>
                <w:sz w:val="20"/>
                <w:szCs w:val="20"/>
              </w:rPr>
              <w:t xml:space="preserve">          Подпись                           Ф.И.О.</w:t>
            </w:r>
          </w:p>
        </w:tc>
      </w:tr>
    </w:tbl>
    <w:p w:rsidR="006E64A4" w:rsidRDefault="006E64A4" w:rsidP="006E64A4">
      <w:pPr>
        <w:jc w:val="center"/>
      </w:pPr>
    </w:p>
    <w:p w:rsidR="006E64A4" w:rsidRDefault="006E64A4" w:rsidP="006E64A4">
      <w:pPr>
        <w:rPr>
          <w:sz w:val="28"/>
          <w:szCs w:val="28"/>
        </w:rPr>
      </w:pPr>
    </w:p>
    <w:p w:rsidR="006E64A4" w:rsidRDefault="006E64A4" w:rsidP="006E64A4">
      <w:pPr>
        <w:rPr>
          <w:sz w:val="28"/>
          <w:szCs w:val="28"/>
          <w:u w:val="single"/>
        </w:rPr>
      </w:pPr>
      <w:r>
        <w:rPr>
          <w:b/>
          <w:sz w:val="28"/>
          <w:szCs w:val="28"/>
        </w:rPr>
        <w:t>Составитель:</w:t>
      </w:r>
      <w:r>
        <w:rPr>
          <w:sz w:val="28"/>
          <w:szCs w:val="28"/>
        </w:rPr>
        <w:t xml:space="preserve">  </w:t>
      </w:r>
      <w:proofErr w:type="spellStart"/>
      <w:r>
        <w:rPr>
          <w:sz w:val="28"/>
          <w:szCs w:val="28"/>
          <w:u w:val="single"/>
        </w:rPr>
        <w:t>Трененкова</w:t>
      </w:r>
      <w:proofErr w:type="spellEnd"/>
      <w:r>
        <w:rPr>
          <w:sz w:val="28"/>
          <w:szCs w:val="28"/>
          <w:u w:val="single"/>
        </w:rPr>
        <w:t xml:space="preserve"> Н.В. преподаватель специальных дисциплин высшей квалификационной категории ГБПОУ КСТ</w:t>
      </w:r>
    </w:p>
    <w:p w:rsidR="006E64A4" w:rsidRDefault="006E64A4" w:rsidP="006E64A4">
      <w:pPr>
        <w:jc w:val="center"/>
        <w:rPr>
          <w:sz w:val="28"/>
          <w:szCs w:val="28"/>
          <w:u w:val="single"/>
        </w:rPr>
      </w:pPr>
    </w:p>
    <w:p w:rsidR="006E64A4" w:rsidRDefault="006E64A4" w:rsidP="006E64A4">
      <w:pPr>
        <w:jc w:val="center"/>
        <w:rPr>
          <w:sz w:val="28"/>
          <w:szCs w:val="28"/>
          <w:u w:val="single"/>
        </w:rPr>
      </w:pPr>
    </w:p>
    <w:p w:rsidR="006E64A4" w:rsidRDefault="006E64A4" w:rsidP="006E64A4">
      <w:pPr>
        <w:jc w:val="right"/>
        <w:rPr>
          <w:spacing w:val="-4"/>
          <w:sz w:val="28"/>
          <w:szCs w:val="28"/>
          <w:u w:val="single"/>
        </w:rPr>
      </w:pPr>
      <w:r>
        <w:rPr>
          <w:spacing w:val="-4"/>
          <w:sz w:val="28"/>
          <w:szCs w:val="28"/>
        </w:rPr>
        <w:t>____________/</w:t>
      </w:r>
      <w:proofErr w:type="spellStart"/>
      <w:r>
        <w:rPr>
          <w:spacing w:val="-4"/>
          <w:sz w:val="28"/>
          <w:szCs w:val="28"/>
          <w:u w:val="single"/>
        </w:rPr>
        <w:t>Трененкова</w:t>
      </w:r>
      <w:proofErr w:type="spellEnd"/>
      <w:r>
        <w:rPr>
          <w:spacing w:val="-4"/>
          <w:sz w:val="28"/>
          <w:szCs w:val="28"/>
          <w:u w:val="single"/>
        </w:rPr>
        <w:t xml:space="preserve"> Н.В.</w:t>
      </w:r>
    </w:p>
    <w:p w:rsidR="006E64A4" w:rsidRDefault="006E64A4" w:rsidP="006E64A4">
      <w:pPr>
        <w:jc w:val="center"/>
        <w:rPr>
          <w:sz w:val="28"/>
          <w:szCs w:val="28"/>
        </w:rPr>
      </w:pPr>
      <w:r>
        <w:rPr>
          <w:spacing w:val="-5"/>
          <w:sz w:val="20"/>
          <w:szCs w:val="20"/>
        </w:rPr>
        <w:t xml:space="preserve">                                                                                                                                  Подпись                           Ф.И.О.</w:t>
      </w:r>
    </w:p>
    <w:p w:rsidR="006E64A4" w:rsidRDefault="006E64A4" w:rsidP="006E64A4">
      <w:pPr>
        <w:rPr>
          <w:sz w:val="28"/>
          <w:szCs w:val="28"/>
        </w:rPr>
      </w:pPr>
    </w:p>
    <w:p w:rsidR="006E64A4" w:rsidRDefault="006E64A4" w:rsidP="006E64A4">
      <w:pPr>
        <w:rPr>
          <w:sz w:val="28"/>
          <w:szCs w:val="28"/>
        </w:rPr>
      </w:pPr>
    </w:p>
    <w:p w:rsidR="006E64A4" w:rsidRDefault="006E64A4" w:rsidP="006E64A4">
      <w:pPr>
        <w:ind w:firstLine="708"/>
        <w:rPr>
          <w:spacing w:val="-5"/>
          <w:sz w:val="20"/>
          <w:szCs w:val="20"/>
        </w:rPr>
      </w:pPr>
    </w:p>
    <w:p w:rsidR="006E64A4" w:rsidRDefault="006E64A4" w:rsidP="006E64A4">
      <w:pPr>
        <w:ind w:firstLine="708"/>
        <w:rPr>
          <w:spacing w:val="-5"/>
          <w:sz w:val="20"/>
          <w:szCs w:val="20"/>
        </w:rPr>
      </w:pPr>
    </w:p>
    <w:p w:rsidR="006E64A4" w:rsidRDefault="006E64A4" w:rsidP="006E64A4">
      <w:pPr>
        <w:ind w:firstLine="708"/>
        <w:rPr>
          <w:spacing w:val="-5"/>
          <w:sz w:val="20"/>
          <w:szCs w:val="20"/>
        </w:rPr>
      </w:pPr>
    </w:p>
    <w:p w:rsidR="006E64A4" w:rsidRDefault="006E64A4" w:rsidP="006E64A4">
      <w:pPr>
        <w:ind w:firstLine="708"/>
        <w:rPr>
          <w:spacing w:val="-5"/>
          <w:sz w:val="20"/>
          <w:szCs w:val="20"/>
        </w:rPr>
      </w:pPr>
    </w:p>
    <w:p w:rsidR="006E64A4" w:rsidRDefault="006E64A4" w:rsidP="006E64A4">
      <w:pPr>
        <w:ind w:firstLine="708"/>
        <w:rPr>
          <w:spacing w:val="-5"/>
          <w:sz w:val="20"/>
          <w:szCs w:val="20"/>
        </w:rPr>
      </w:pPr>
    </w:p>
    <w:p w:rsidR="006E64A4" w:rsidRDefault="006E64A4" w:rsidP="006E64A4">
      <w:pPr>
        <w:ind w:firstLine="708"/>
        <w:rPr>
          <w:spacing w:val="-5"/>
          <w:sz w:val="20"/>
          <w:szCs w:val="20"/>
        </w:rPr>
      </w:pPr>
    </w:p>
    <w:p w:rsidR="006E64A4" w:rsidRDefault="006E64A4" w:rsidP="006E64A4">
      <w:pPr>
        <w:ind w:firstLine="708"/>
        <w:rPr>
          <w:spacing w:val="-5"/>
          <w:sz w:val="20"/>
          <w:szCs w:val="20"/>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ind w:firstLine="708"/>
        <w:jc w:val="center"/>
        <w:rPr>
          <w:b/>
          <w:sz w:val="28"/>
          <w:szCs w:val="28"/>
        </w:rPr>
      </w:pPr>
    </w:p>
    <w:p w:rsidR="006E64A4" w:rsidRDefault="006E64A4" w:rsidP="006E64A4">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szCs w:val="28"/>
        </w:rPr>
      </w:pPr>
      <w:r>
        <w:rPr>
          <w:szCs w:val="28"/>
        </w:rPr>
        <w:t xml:space="preserve">Проверили: старший методист ____________ Н.П. </w:t>
      </w:r>
      <w:proofErr w:type="spellStart"/>
      <w:r>
        <w:rPr>
          <w:szCs w:val="28"/>
        </w:rPr>
        <w:t>Чернышова</w:t>
      </w:r>
      <w:proofErr w:type="spellEnd"/>
    </w:p>
    <w:p w:rsidR="006E64A4" w:rsidRDefault="006E64A4" w:rsidP="006E64A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sz w:val="28"/>
          <w:szCs w:val="28"/>
        </w:rPr>
      </w:pPr>
      <w:r>
        <w:rPr>
          <w:b/>
          <w:szCs w:val="28"/>
        </w:rPr>
        <w:t xml:space="preserve">                        </w:t>
      </w:r>
    </w:p>
    <w:p w:rsidR="006E64A4" w:rsidRPr="006D7C99" w:rsidRDefault="006E64A4" w:rsidP="002877DE">
      <w:pPr>
        <w:jc w:val="center"/>
        <w:rPr>
          <w:b/>
        </w:rPr>
      </w:pPr>
    </w:p>
    <w:p w:rsidR="00D27206" w:rsidRDefault="00D27206" w:rsidP="002877DE">
      <w:pPr>
        <w:jc w:val="center"/>
        <w:rPr>
          <w:b/>
        </w:rPr>
      </w:pPr>
      <w:r>
        <w:rPr>
          <w:b/>
        </w:rPr>
        <w:t>Введение</w:t>
      </w:r>
    </w:p>
    <w:p w:rsidR="00D27206" w:rsidRDefault="00D27206" w:rsidP="00D27206">
      <w:pPr>
        <w:jc w:val="center"/>
        <w:rPr>
          <w:b/>
        </w:rPr>
      </w:pPr>
    </w:p>
    <w:p w:rsidR="00D27206" w:rsidRDefault="00D27206" w:rsidP="00D27206">
      <w:pPr>
        <w:jc w:val="both"/>
      </w:pPr>
      <w:r>
        <w:rPr>
          <w:b/>
        </w:rPr>
        <w:tab/>
      </w:r>
      <w:r w:rsidRPr="001A57EA">
        <w:t>Методические материалы представляют собой комплекс практических заданий</w:t>
      </w:r>
      <w:r>
        <w:t xml:space="preserve"> для аудиторной работы, а также рекомендаций и разъяснений, позволяющих </w:t>
      </w:r>
      <w:proofErr w:type="gramStart"/>
      <w:r>
        <w:t>обучающемуся</w:t>
      </w:r>
      <w:proofErr w:type="gramEnd"/>
      <w:r>
        <w:t xml:space="preserve"> оптимальным образом организовать процесс изучения соответствующего курса и выполнить задания, предусмотренные программами данной дисциплины.</w:t>
      </w:r>
    </w:p>
    <w:p w:rsidR="00D27206" w:rsidRDefault="00D27206" w:rsidP="00D27206">
      <w:pPr>
        <w:jc w:val="both"/>
      </w:pPr>
      <w:r>
        <w:tab/>
      </w:r>
      <w:proofErr w:type="gramStart"/>
      <w:r>
        <w:t>Настоящие методические рекомендации по выполнению практических заданий по курсу «</w:t>
      </w:r>
      <w:r w:rsidRPr="00D27206">
        <w:rPr>
          <w:spacing w:val="-6"/>
        </w:rPr>
        <w:t>Основы проектно-исследовательской деятельности</w:t>
      </w:r>
      <w:r>
        <w:t>» предназначены студентам очной формы обучения ГБПОУ КСТ, обучающихся по специальности 072501 Дизайн (по отраслям) и составлены на основе требований федерального компонента Государственного образовательного стандарта среднего профессионального образования.</w:t>
      </w:r>
      <w:proofErr w:type="gramEnd"/>
    </w:p>
    <w:p w:rsidR="00D27206" w:rsidRDefault="00D27206" w:rsidP="00D27206">
      <w:pPr>
        <w:jc w:val="both"/>
      </w:pPr>
      <w:r>
        <w:tab/>
        <w:t>Вся система практических заданий предназначена для системного и поэтапного изучения соответствующей дисциплины, направлена на приобретение и закрепление необходимых знаний, развитие умений и навыков, творческих способностей обучающихся, художественной наблюдательности, зрительной памяти, образного и дизайнерского мышления, творческого воображения, чувства цвета, формы, материала. Практические работы по дисциплине «</w:t>
      </w:r>
      <w:r w:rsidRPr="00D27206">
        <w:rPr>
          <w:spacing w:val="-6"/>
        </w:rPr>
        <w:t>Основы проектно-исследовательской деятельности</w:t>
      </w:r>
      <w:r>
        <w:t xml:space="preserve">» призваны заложить прочные основы изобразительной грамоты, композиции и </w:t>
      </w:r>
      <w:proofErr w:type="gramStart"/>
      <w:r>
        <w:t>дизайн-проектирования</w:t>
      </w:r>
      <w:proofErr w:type="gramEnd"/>
      <w:r>
        <w:t>, необходимые для профессионального становления будущих специалистов.</w:t>
      </w:r>
    </w:p>
    <w:p w:rsidR="00D27206" w:rsidRDefault="00D27206" w:rsidP="00D27206">
      <w:pPr>
        <w:jc w:val="both"/>
      </w:pPr>
      <w:r>
        <w:tab/>
        <w:t xml:space="preserve">В данных методических материалах приведены общие критерии оценки практических работ обучающихся, так как, не смотря на различие выполняемых работ, существуют обобщённые показатели, по которым их можно оценивать. Это, прежде всего, композиционное решение работы, передача объёма и пространства, если речь идёт о натюрморте, портрете или пейзаже. В декоративной композиции необходимо соответствие выполняемой технике, например, определённому художественному промыслу. В практических работах всегда оценивается совершенство владения техникой рисунка, умения работать с графическими материалами. Оценка знаний и практической подготовки студентов по дисциплине производится с максимальной оценкой 5 баллов. </w:t>
      </w:r>
    </w:p>
    <w:p w:rsidR="00D27206" w:rsidRPr="001A57EA" w:rsidRDefault="00D27206" w:rsidP="00D27206">
      <w:pPr>
        <w:jc w:val="both"/>
      </w:pPr>
      <w:r>
        <w:tab/>
      </w:r>
    </w:p>
    <w:p w:rsidR="00D27206" w:rsidRPr="00D27206" w:rsidRDefault="00D27206" w:rsidP="00427686">
      <w:pPr>
        <w:pStyle w:val="a3"/>
        <w:shd w:val="clear" w:color="auto" w:fill="FFFFFF"/>
        <w:jc w:val="both"/>
        <w:rPr>
          <w:rStyle w:val="a4"/>
          <w:color w:val="000000"/>
        </w:rPr>
      </w:pPr>
    </w:p>
    <w:p w:rsidR="00D27206" w:rsidRPr="00D27206" w:rsidRDefault="00D27206" w:rsidP="00427686">
      <w:pPr>
        <w:pStyle w:val="a3"/>
        <w:shd w:val="clear" w:color="auto" w:fill="FFFFFF"/>
        <w:jc w:val="both"/>
        <w:rPr>
          <w:rStyle w:val="a4"/>
          <w:color w:val="000000"/>
        </w:rPr>
      </w:pPr>
    </w:p>
    <w:p w:rsidR="00D27206" w:rsidRPr="00D27206" w:rsidRDefault="00D27206" w:rsidP="00427686">
      <w:pPr>
        <w:pStyle w:val="a3"/>
        <w:shd w:val="clear" w:color="auto" w:fill="FFFFFF"/>
        <w:jc w:val="both"/>
        <w:rPr>
          <w:rStyle w:val="a4"/>
          <w:color w:val="000000"/>
        </w:rPr>
      </w:pPr>
    </w:p>
    <w:p w:rsidR="00D27206" w:rsidRPr="00D27206" w:rsidRDefault="00D27206" w:rsidP="00427686">
      <w:pPr>
        <w:pStyle w:val="a3"/>
        <w:shd w:val="clear" w:color="auto" w:fill="FFFFFF"/>
        <w:jc w:val="both"/>
        <w:rPr>
          <w:rStyle w:val="a4"/>
          <w:color w:val="000000"/>
        </w:rPr>
      </w:pPr>
    </w:p>
    <w:p w:rsidR="00D27206" w:rsidRPr="00D27206" w:rsidRDefault="00D27206" w:rsidP="00427686">
      <w:pPr>
        <w:pStyle w:val="a3"/>
        <w:shd w:val="clear" w:color="auto" w:fill="FFFFFF"/>
        <w:jc w:val="both"/>
        <w:rPr>
          <w:rStyle w:val="a4"/>
          <w:color w:val="000000"/>
        </w:rPr>
      </w:pPr>
    </w:p>
    <w:p w:rsidR="00D27206" w:rsidRPr="00D27206" w:rsidRDefault="00D27206" w:rsidP="00427686">
      <w:pPr>
        <w:pStyle w:val="a3"/>
        <w:shd w:val="clear" w:color="auto" w:fill="FFFFFF"/>
        <w:jc w:val="both"/>
        <w:rPr>
          <w:rStyle w:val="a4"/>
          <w:color w:val="000000"/>
        </w:rPr>
      </w:pPr>
    </w:p>
    <w:p w:rsidR="00D27206" w:rsidRPr="00D27206" w:rsidRDefault="00D27206" w:rsidP="00427686">
      <w:pPr>
        <w:pStyle w:val="a3"/>
        <w:shd w:val="clear" w:color="auto" w:fill="FFFFFF"/>
        <w:jc w:val="both"/>
        <w:rPr>
          <w:rStyle w:val="a4"/>
          <w:color w:val="000000"/>
        </w:rPr>
      </w:pPr>
    </w:p>
    <w:p w:rsidR="00D27206" w:rsidRPr="00D27206" w:rsidRDefault="00D27206" w:rsidP="00427686">
      <w:pPr>
        <w:pStyle w:val="a3"/>
        <w:shd w:val="clear" w:color="auto" w:fill="FFFFFF"/>
        <w:jc w:val="both"/>
        <w:rPr>
          <w:rStyle w:val="a4"/>
          <w:color w:val="000000"/>
        </w:rPr>
      </w:pPr>
    </w:p>
    <w:p w:rsidR="0076306D" w:rsidRPr="006E64A4" w:rsidRDefault="0076306D" w:rsidP="00427686">
      <w:pPr>
        <w:pStyle w:val="a3"/>
        <w:shd w:val="clear" w:color="auto" w:fill="FFFFFF"/>
        <w:jc w:val="both"/>
        <w:rPr>
          <w:rStyle w:val="a4"/>
          <w:color w:val="000000"/>
        </w:rPr>
      </w:pPr>
    </w:p>
    <w:p w:rsidR="0076306D" w:rsidRPr="006E64A4" w:rsidRDefault="0076306D" w:rsidP="00427686">
      <w:pPr>
        <w:pStyle w:val="a3"/>
        <w:shd w:val="clear" w:color="auto" w:fill="FFFFFF"/>
        <w:jc w:val="both"/>
        <w:rPr>
          <w:rStyle w:val="a4"/>
          <w:color w:val="000000"/>
        </w:rPr>
      </w:pPr>
    </w:p>
    <w:p w:rsidR="0076306D" w:rsidRPr="006E64A4" w:rsidRDefault="0076306D" w:rsidP="00427686">
      <w:pPr>
        <w:pStyle w:val="a3"/>
        <w:shd w:val="clear" w:color="auto" w:fill="FFFFFF"/>
        <w:jc w:val="both"/>
        <w:rPr>
          <w:rStyle w:val="a4"/>
          <w:color w:val="000000"/>
        </w:rPr>
      </w:pPr>
    </w:p>
    <w:p w:rsidR="00427686" w:rsidRPr="00CB1665" w:rsidRDefault="00427686" w:rsidP="00427686">
      <w:pPr>
        <w:pStyle w:val="a3"/>
        <w:shd w:val="clear" w:color="auto" w:fill="FFFFFF"/>
        <w:jc w:val="both"/>
        <w:rPr>
          <w:color w:val="000000"/>
        </w:rPr>
      </w:pPr>
      <w:r w:rsidRPr="00CB1665">
        <w:rPr>
          <w:rStyle w:val="a4"/>
          <w:color w:val="000000"/>
        </w:rPr>
        <w:lastRenderedPageBreak/>
        <w:t>Цель курса:</w:t>
      </w:r>
      <w:r w:rsidRPr="00CB1665">
        <w:rPr>
          <w:rStyle w:val="apple-converted-space"/>
          <w:color w:val="000000"/>
        </w:rPr>
        <w:t> </w:t>
      </w:r>
      <w:r w:rsidRPr="00CB1665">
        <w:rPr>
          <w:color w:val="000000"/>
        </w:rPr>
        <w:t>развитие исследовательской компетентности учащихся посредством освоения ими методов научного познания и умений учебно-исследовательской и проектной деятельности.</w:t>
      </w:r>
    </w:p>
    <w:p w:rsidR="00427686" w:rsidRPr="00CB1665" w:rsidRDefault="00427686" w:rsidP="00427686">
      <w:pPr>
        <w:pStyle w:val="a3"/>
        <w:shd w:val="clear" w:color="auto" w:fill="FFFFFF"/>
        <w:jc w:val="both"/>
        <w:rPr>
          <w:color w:val="000000"/>
        </w:rPr>
      </w:pPr>
      <w:r w:rsidRPr="00CB1665">
        <w:rPr>
          <w:rStyle w:val="a4"/>
          <w:color w:val="000000"/>
        </w:rPr>
        <w:t>Основные задачи курса:</w:t>
      </w:r>
    </w:p>
    <w:p w:rsidR="00427686" w:rsidRPr="00CB1665" w:rsidRDefault="00427686" w:rsidP="00427686">
      <w:pPr>
        <w:pStyle w:val="a3"/>
        <w:shd w:val="clear" w:color="auto" w:fill="FFFFFF"/>
        <w:jc w:val="both"/>
        <w:rPr>
          <w:color w:val="000000"/>
        </w:rPr>
      </w:pPr>
      <w:r w:rsidRPr="00CB1665">
        <w:rPr>
          <w:color w:val="000000"/>
        </w:rPr>
        <w:t>• формирование научно-материалистического мировоззрения обучающихся;</w:t>
      </w:r>
      <w:r w:rsidRPr="00CB1665">
        <w:rPr>
          <w:color w:val="000000"/>
        </w:rPr>
        <w:br/>
      </w:r>
      <w:r w:rsidRPr="00CB1665">
        <w:rPr>
          <w:color w:val="000000"/>
        </w:rPr>
        <w:br/>
        <w:t>• развитие познавательной активности, интеллектуальных и творческих способностей;</w:t>
      </w:r>
      <w:r w:rsidRPr="00CB1665">
        <w:rPr>
          <w:color w:val="000000"/>
        </w:rPr>
        <w:br/>
        <w:t>• воспитание сознательного отношения к труду;</w:t>
      </w:r>
      <w:r w:rsidRPr="00CB1665">
        <w:rPr>
          <w:color w:val="000000"/>
        </w:rPr>
        <w:br/>
        <w:t>• развитие навыков самостоятельной научной работы;</w:t>
      </w:r>
      <w:r w:rsidRPr="00CB1665">
        <w:rPr>
          <w:color w:val="000000"/>
        </w:rPr>
        <w:br/>
        <w:t xml:space="preserve">• </w:t>
      </w:r>
      <w:proofErr w:type="gramStart"/>
      <w:r w:rsidRPr="00CB1665">
        <w:rPr>
          <w:color w:val="000000"/>
        </w:rPr>
        <w:t xml:space="preserve">научить </w:t>
      </w:r>
      <w:r w:rsidR="00A71A99">
        <w:rPr>
          <w:color w:val="000000"/>
        </w:rPr>
        <w:t xml:space="preserve">обучающихся </w:t>
      </w:r>
      <w:r w:rsidRPr="00CB1665">
        <w:rPr>
          <w:color w:val="000000"/>
        </w:rPr>
        <w:t>следовать</w:t>
      </w:r>
      <w:proofErr w:type="gramEnd"/>
      <w:r w:rsidRPr="00CB1665">
        <w:rPr>
          <w:color w:val="000000"/>
        </w:rPr>
        <w:t xml:space="preserve"> требованиям к представлению и оформлению материалов научного исследования и в соответствии с ними выполнять работу;</w:t>
      </w:r>
      <w:r w:rsidRPr="00CB1665">
        <w:rPr>
          <w:color w:val="000000"/>
        </w:rPr>
        <w:br/>
        <w:t xml:space="preserve">• приобретение </w:t>
      </w:r>
      <w:r w:rsidR="00A71A99">
        <w:rPr>
          <w:color w:val="000000"/>
        </w:rPr>
        <w:t xml:space="preserve">обучающимися </w:t>
      </w:r>
      <w:r w:rsidRPr="00CB1665">
        <w:rPr>
          <w:color w:val="000000"/>
        </w:rPr>
        <w:t>опыта сотрудничества с различн</w:t>
      </w:r>
      <w:r w:rsidR="00CB1665">
        <w:rPr>
          <w:color w:val="000000"/>
        </w:rPr>
        <w:t xml:space="preserve">ыми организациями при написании </w:t>
      </w:r>
      <w:r w:rsidRPr="00CB1665">
        <w:rPr>
          <w:color w:val="000000"/>
        </w:rPr>
        <w:t>работы;</w:t>
      </w:r>
      <w:r w:rsidRPr="00CB1665">
        <w:rPr>
          <w:color w:val="000000"/>
        </w:rPr>
        <w:br/>
        <w:t xml:space="preserve">• пробудить интерес </w:t>
      </w:r>
      <w:r w:rsidR="00A71A99">
        <w:rPr>
          <w:color w:val="000000"/>
        </w:rPr>
        <w:t xml:space="preserve">обучающихся </w:t>
      </w:r>
      <w:r w:rsidRPr="00CB1665">
        <w:rPr>
          <w:color w:val="000000"/>
        </w:rPr>
        <w:t>к изучению проблемных вопросов мировой и отечественной науки;</w:t>
      </w:r>
      <w:r w:rsidRPr="00CB1665">
        <w:rPr>
          <w:color w:val="000000"/>
        </w:rPr>
        <w:br/>
        <w:t xml:space="preserve">• приобщение </w:t>
      </w:r>
      <w:r w:rsidR="00A71A99">
        <w:rPr>
          <w:color w:val="000000"/>
        </w:rPr>
        <w:t xml:space="preserve">обучающихся </w:t>
      </w:r>
      <w:r w:rsidRPr="00CB1665">
        <w:rPr>
          <w:color w:val="000000"/>
        </w:rPr>
        <w:t>к ценностям и традициям российской научной школы;</w:t>
      </w:r>
      <w:r w:rsidRPr="00CB1665">
        <w:rPr>
          <w:color w:val="000000"/>
        </w:rPr>
        <w:br/>
        <w:t>• научить культуре работы с архивными публицистическими материалами;</w:t>
      </w:r>
      <w:r w:rsidRPr="00CB1665">
        <w:rPr>
          <w:color w:val="000000"/>
        </w:rPr>
        <w:br/>
        <w:t>• научить продуманной аргументации и культуре рассуждения.</w:t>
      </w:r>
    </w:p>
    <w:p w:rsidR="00427686" w:rsidRPr="00CB1665" w:rsidRDefault="00427686" w:rsidP="00427686">
      <w:pPr>
        <w:pStyle w:val="a3"/>
        <w:shd w:val="clear" w:color="auto" w:fill="FFFFFF"/>
        <w:jc w:val="both"/>
        <w:rPr>
          <w:color w:val="000000"/>
        </w:rPr>
      </w:pPr>
      <w:r w:rsidRPr="00CB1665">
        <w:rPr>
          <w:rStyle w:val="a4"/>
          <w:color w:val="000000"/>
        </w:rPr>
        <w:t>По окончании изучения курса учащиеся должны знать:</w:t>
      </w:r>
    </w:p>
    <w:p w:rsidR="00427686" w:rsidRPr="00CB1665" w:rsidRDefault="00427686" w:rsidP="00427686">
      <w:pPr>
        <w:pStyle w:val="a3"/>
        <w:shd w:val="clear" w:color="auto" w:fill="FFFFFF"/>
        <w:jc w:val="both"/>
        <w:rPr>
          <w:color w:val="000000"/>
        </w:rPr>
      </w:pPr>
      <w:r w:rsidRPr="00CB1665">
        <w:rPr>
          <w:color w:val="000000"/>
        </w:rPr>
        <w:t>• основы методологии исследовательской и проектной деятельности;</w:t>
      </w:r>
      <w:r w:rsidRPr="00CB1665">
        <w:rPr>
          <w:color w:val="000000"/>
        </w:rPr>
        <w:br/>
        <w:t>• структуру и правила оформления исследовательской и проектной работы.</w:t>
      </w:r>
    </w:p>
    <w:p w:rsidR="00427686" w:rsidRPr="00CB1665" w:rsidRDefault="00427686" w:rsidP="00427686">
      <w:pPr>
        <w:pStyle w:val="a3"/>
        <w:shd w:val="clear" w:color="auto" w:fill="FFFFFF"/>
        <w:jc w:val="both"/>
        <w:rPr>
          <w:color w:val="000000"/>
        </w:rPr>
      </w:pPr>
      <w:bookmarkStart w:id="0" w:name="_GoBack"/>
      <w:r w:rsidRPr="00CB1665">
        <w:rPr>
          <w:rStyle w:val="a4"/>
          <w:color w:val="000000"/>
        </w:rPr>
        <w:t>Учащиеся должны уметь:</w:t>
      </w:r>
    </w:p>
    <w:bookmarkEnd w:id="0"/>
    <w:p w:rsidR="00427686" w:rsidRPr="00CB1665" w:rsidRDefault="00427686" w:rsidP="00427686">
      <w:pPr>
        <w:pStyle w:val="a3"/>
        <w:shd w:val="clear" w:color="auto" w:fill="FFFFFF"/>
        <w:jc w:val="both"/>
        <w:rPr>
          <w:color w:val="000000"/>
        </w:rPr>
      </w:pPr>
      <w:proofErr w:type="gramStart"/>
      <w:r w:rsidRPr="00CB1665">
        <w:rPr>
          <w:color w:val="000000"/>
        </w:rPr>
        <w:t>• формулировать тему исследовательской и проектной работы, доказывать ее актуальность;</w:t>
      </w:r>
      <w:r w:rsidRPr="00CB1665">
        <w:rPr>
          <w:color w:val="000000"/>
        </w:rPr>
        <w:br/>
        <w:t>• составлять индивидуальный план исследовательской и проектной работы;</w:t>
      </w:r>
      <w:r w:rsidRPr="00CB1665">
        <w:rPr>
          <w:color w:val="000000"/>
        </w:rPr>
        <w:br/>
        <w:t>• выделять объект и предмет исследовательской и проектной работы;</w:t>
      </w:r>
      <w:r w:rsidRPr="00CB1665">
        <w:rPr>
          <w:color w:val="000000"/>
        </w:rPr>
        <w:br/>
        <w:t>• определять цель и задачи исследовательской и проектной работы;</w:t>
      </w:r>
      <w:r w:rsidRPr="00CB1665">
        <w:rPr>
          <w:color w:val="000000"/>
        </w:rPr>
        <w:br/>
        <w:t>•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roofErr w:type="gramEnd"/>
      <w:r w:rsidRPr="00CB1665">
        <w:rPr>
          <w:color w:val="000000"/>
        </w:rPr>
        <w:br/>
        <w:t xml:space="preserve">• </w:t>
      </w:r>
      <w:proofErr w:type="gramStart"/>
      <w:r w:rsidRPr="00CB1665">
        <w:rPr>
          <w:color w:val="000000"/>
        </w:rPr>
        <w:t>выбирать и применять на практике методы исследовательской деятельности, адекватные задачам исследования;</w:t>
      </w:r>
      <w:r w:rsidRPr="00CB1665">
        <w:rPr>
          <w:color w:val="000000"/>
        </w:rPr>
        <w:br/>
        <w:t>• оформлять теоретические и экспериментальные результаты исследовательской и проектной работы;</w:t>
      </w:r>
      <w:r w:rsidRPr="00CB1665">
        <w:rPr>
          <w:color w:val="000000"/>
        </w:rPr>
        <w:br/>
        <w:t>• рецензировать чужую исследовательскую или проектную работу;</w:t>
      </w:r>
      <w:r w:rsidRPr="00CB1665">
        <w:rPr>
          <w:color w:val="000000"/>
        </w:rPr>
        <w:br/>
        <w:t>• наблюдать за биологическими, экологическими и социальными явлениями;</w:t>
      </w:r>
      <w:r w:rsidRPr="00CB1665">
        <w:rPr>
          <w:color w:val="000000"/>
        </w:rPr>
        <w:br/>
        <w:t>• описывать результаты наблюдений, обсуждать полученные факты;</w:t>
      </w:r>
      <w:r w:rsidRPr="00CB1665">
        <w:rPr>
          <w:color w:val="000000"/>
        </w:rPr>
        <w:br/>
        <w:t>• проводить опыты в соответствии с задачами, объяснять результаты;</w:t>
      </w:r>
      <w:r w:rsidRPr="00CB1665">
        <w:rPr>
          <w:color w:val="000000"/>
        </w:rPr>
        <w:br/>
        <w:t>• проводить измерения с помощью различных приборов;</w:t>
      </w:r>
      <w:proofErr w:type="gramEnd"/>
      <w:r w:rsidRPr="00CB1665">
        <w:rPr>
          <w:color w:val="000000"/>
        </w:rPr>
        <w:br/>
        <w:t>• выполнять инструкции по технике безопасности;</w:t>
      </w:r>
      <w:r w:rsidRPr="00CB1665">
        <w:rPr>
          <w:color w:val="000000"/>
        </w:rPr>
        <w:br/>
        <w:t>• оформлять результаты исследования.</w:t>
      </w:r>
    </w:p>
    <w:p w:rsidR="00427686" w:rsidRPr="00CB1665" w:rsidRDefault="00427686" w:rsidP="00427686">
      <w:pPr>
        <w:pStyle w:val="a3"/>
        <w:shd w:val="clear" w:color="auto" w:fill="FFFFFF"/>
        <w:jc w:val="both"/>
        <w:rPr>
          <w:color w:val="000000"/>
        </w:rPr>
      </w:pPr>
      <w:proofErr w:type="gramStart"/>
      <w:r w:rsidRPr="00CB1665">
        <w:rPr>
          <w:rStyle w:val="a4"/>
          <w:color w:val="000000"/>
        </w:rPr>
        <w:t>Учащиеся должны владеть понятиями:</w:t>
      </w:r>
      <w:r w:rsidRPr="00CB1665">
        <w:rPr>
          <w:rStyle w:val="apple-converted-space"/>
          <w:color w:val="000000"/>
        </w:rPr>
        <w:t> </w:t>
      </w:r>
      <w:r w:rsidRPr="00CB1665">
        <w:rPr>
          <w:color w:val="000000"/>
        </w:rPr>
        <w:t>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w:t>
      </w:r>
      <w:proofErr w:type="gramEnd"/>
    </w:p>
    <w:p w:rsidR="00CB1665" w:rsidRDefault="00CB1665" w:rsidP="00CB1665">
      <w:pPr>
        <w:pStyle w:val="a3"/>
        <w:shd w:val="clear" w:color="auto" w:fill="FFFFFF"/>
        <w:jc w:val="center"/>
        <w:rPr>
          <w:rStyle w:val="a4"/>
          <w:b/>
          <w:bCs/>
          <w:i w:val="0"/>
          <w:color w:val="000000"/>
        </w:rPr>
      </w:pPr>
    </w:p>
    <w:p w:rsidR="00427686" w:rsidRPr="00427686" w:rsidRDefault="00427686" w:rsidP="00CB1665">
      <w:pPr>
        <w:pStyle w:val="a3"/>
        <w:shd w:val="clear" w:color="auto" w:fill="FFFFFF"/>
        <w:jc w:val="center"/>
        <w:rPr>
          <w:rStyle w:val="a4"/>
          <w:b/>
          <w:bCs/>
          <w:i w:val="0"/>
          <w:color w:val="000000"/>
        </w:rPr>
      </w:pPr>
      <w:r>
        <w:rPr>
          <w:rStyle w:val="a4"/>
          <w:b/>
          <w:bCs/>
          <w:i w:val="0"/>
          <w:color w:val="000000"/>
        </w:rPr>
        <w:t>Раздел 1</w:t>
      </w:r>
    </w:p>
    <w:p w:rsidR="00E24585" w:rsidRPr="00E24585" w:rsidRDefault="00427686" w:rsidP="00E24585">
      <w:pPr>
        <w:pStyle w:val="a3"/>
        <w:shd w:val="clear" w:color="auto" w:fill="FFFFFF"/>
        <w:jc w:val="both"/>
        <w:rPr>
          <w:rStyle w:val="apple-converted-space"/>
          <w:bCs/>
          <w:iCs/>
          <w:color w:val="000000"/>
        </w:rPr>
      </w:pPr>
      <w:r w:rsidRPr="00427686">
        <w:rPr>
          <w:rStyle w:val="a4"/>
          <w:b/>
          <w:bCs/>
          <w:color w:val="000000"/>
        </w:rPr>
        <w:t>Практическая работа № 1.</w:t>
      </w:r>
      <w:r w:rsidRPr="00427686">
        <w:rPr>
          <w:rStyle w:val="apple-converted-space"/>
          <w:b/>
          <w:bCs/>
          <w:i/>
          <w:iCs/>
          <w:color w:val="000000"/>
        </w:rPr>
        <w:t> </w:t>
      </w:r>
      <w:r w:rsidR="00E24585" w:rsidRPr="00E24585">
        <w:rPr>
          <w:rStyle w:val="apple-converted-space"/>
          <w:bCs/>
          <w:iCs/>
          <w:color w:val="000000"/>
        </w:rPr>
        <w:t>Оформление коридора в учебный к</w:t>
      </w:r>
      <w:r w:rsidR="00E24585">
        <w:rPr>
          <w:rStyle w:val="apple-converted-space"/>
          <w:bCs/>
          <w:iCs/>
          <w:color w:val="000000"/>
        </w:rPr>
        <w:t>орпус мастерских с предваритель</w:t>
      </w:r>
      <w:r w:rsidR="00E24585" w:rsidRPr="00E24585">
        <w:rPr>
          <w:rStyle w:val="apple-converted-space"/>
          <w:bCs/>
          <w:iCs/>
          <w:color w:val="000000"/>
        </w:rPr>
        <w:t>ной подготовкой поверхности</w:t>
      </w:r>
      <w:r w:rsidR="00E24585" w:rsidRPr="00E24585">
        <w:rPr>
          <w:rStyle w:val="apple-converted-space"/>
          <w:bCs/>
          <w:iCs/>
          <w:color w:val="000000"/>
        </w:rPr>
        <w:cr/>
      </w:r>
    </w:p>
    <w:p w:rsidR="007E28B7" w:rsidRPr="00A71A99" w:rsidRDefault="00E24585" w:rsidP="00427686">
      <w:pPr>
        <w:pStyle w:val="a3"/>
        <w:shd w:val="clear" w:color="auto" w:fill="FFFFFF"/>
        <w:jc w:val="both"/>
        <w:rPr>
          <w:rStyle w:val="apple-converted-space"/>
          <w:bCs/>
          <w:iCs/>
          <w:color w:val="000000"/>
        </w:rPr>
      </w:pPr>
      <w:r w:rsidRPr="00427686">
        <w:rPr>
          <w:rStyle w:val="a4"/>
          <w:b/>
          <w:bCs/>
          <w:color w:val="000000"/>
        </w:rPr>
        <w:t xml:space="preserve"> </w:t>
      </w:r>
      <w:r w:rsidR="00427686" w:rsidRPr="00427686">
        <w:rPr>
          <w:rStyle w:val="a4"/>
          <w:b/>
          <w:bCs/>
          <w:color w:val="000000"/>
        </w:rPr>
        <w:t>Практическая работа № 2.</w:t>
      </w:r>
      <w:r w:rsidR="00427686" w:rsidRPr="00427686">
        <w:rPr>
          <w:rStyle w:val="apple-converted-space"/>
          <w:b/>
          <w:bCs/>
          <w:i/>
          <w:iCs/>
          <w:color w:val="000000"/>
        </w:rPr>
        <w:t> </w:t>
      </w:r>
      <w:r w:rsidR="007E28B7" w:rsidRPr="007E28B7">
        <w:rPr>
          <w:rStyle w:val="apple-converted-space"/>
          <w:bCs/>
          <w:iCs/>
          <w:color w:val="000000"/>
        </w:rPr>
        <w:t>Выполнение триптиха в технике «коллаж» с элементами росписи</w:t>
      </w:r>
      <w:r w:rsidR="007E28B7" w:rsidRPr="007E28B7">
        <w:rPr>
          <w:rStyle w:val="apple-converted-space"/>
          <w:bCs/>
          <w:iCs/>
          <w:color w:val="000000"/>
        </w:rPr>
        <w:cr/>
      </w:r>
    </w:p>
    <w:p w:rsidR="00427686" w:rsidRPr="007E28B7" w:rsidRDefault="00427686" w:rsidP="003D61B8">
      <w:pPr>
        <w:pStyle w:val="a3"/>
        <w:shd w:val="clear" w:color="auto" w:fill="FFFFFF"/>
        <w:jc w:val="both"/>
        <w:rPr>
          <w:color w:val="000000"/>
        </w:rPr>
      </w:pPr>
      <w:r w:rsidRPr="00427686">
        <w:rPr>
          <w:rStyle w:val="a4"/>
          <w:b/>
          <w:bCs/>
          <w:color w:val="000000"/>
        </w:rPr>
        <w:t>Практическая работа № 3.</w:t>
      </w:r>
      <w:r w:rsidRPr="00427686">
        <w:rPr>
          <w:rStyle w:val="apple-converted-space"/>
          <w:color w:val="000000"/>
        </w:rPr>
        <w:t> </w:t>
      </w:r>
      <w:r w:rsidR="003D61B8">
        <w:rPr>
          <w:rStyle w:val="apple-converted-space"/>
          <w:color w:val="000000"/>
        </w:rPr>
        <w:t>Оформление ниш в коридоре кол</w:t>
      </w:r>
      <w:r w:rsidR="003D61B8" w:rsidRPr="003D61B8">
        <w:rPr>
          <w:rStyle w:val="apple-converted-space"/>
          <w:color w:val="000000"/>
        </w:rPr>
        <w:t>леджа (2 этаж лестничная площадка) с</w:t>
      </w:r>
      <w:r w:rsidR="003D61B8">
        <w:rPr>
          <w:rStyle w:val="apple-converted-space"/>
          <w:color w:val="000000"/>
        </w:rPr>
        <w:t xml:space="preserve"> использованием техник «аэрогра</w:t>
      </w:r>
      <w:r w:rsidR="003D61B8" w:rsidRPr="003D61B8">
        <w:rPr>
          <w:rStyle w:val="apple-converted-space"/>
          <w:color w:val="000000"/>
        </w:rPr>
        <w:t>фия и коллаж»</w:t>
      </w:r>
      <w:r w:rsidR="003D61B8" w:rsidRPr="003D61B8">
        <w:rPr>
          <w:rStyle w:val="apple-converted-space"/>
          <w:color w:val="000000"/>
        </w:rPr>
        <w:cr/>
      </w:r>
    </w:p>
    <w:p w:rsidR="00147FA8" w:rsidRPr="003D61B8" w:rsidRDefault="00147FA8" w:rsidP="003D61B8">
      <w:pPr>
        <w:pStyle w:val="a3"/>
        <w:shd w:val="clear" w:color="auto" w:fill="FFFFFF"/>
        <w:jc w:val="both"/>
        <w:rPr>
          <w:rStyle w:val="apple-converted-space"/>
          <w:bCs/>
          <w:iCs/>
          <w:color w:val="000000"/>
        </w:rPr>
      </w:pPr>
      <w:r>
        <w:rPr>
          <w:rStyle w:val="a4"/>
          <w:b/>
          <w:bCs/>
          <w:color w:val="000000"/>
        </w:rPr>
        <w:t>Практическая работа №</w:t>
      </w:r>
      <w:r w:rsidR="00427686" w:rsidRPr="00427686">
        <w:rPr>
          <w:rStyle w:val="a4"/>
          <w:b/>
          <w:bCs/>
          <w:color w:val="000000"/>
        </w:rPr>
        <w:t>4.</w:t>
      </w:r>
      <w:r w:rsidR="00427686" w:rsidRPr="00427686">
        <w:rPr>
          <w:rStyle w:val="apple-converted-space"/>
          <w:b/>
          <w:bCs/>
          <w:i/>
          <w:iCs/>
          <w:color w:val="000000"/>
        </w:rPr>
        <w:t> </w:t>
      </w:r>
      <w:r w:rsidR="003D61B8" w:rsidRPr="003D61B8">
        <w:rPr>
          <w:rStyle w:val="apple-converted-space"/>
          <w:bCs/>
          <w:iCs/>
          <w:color w:val="000000"/>
        </w:rPr>
        <w:t>Оформление коридора в учебный корпус колледжа с предварительной подготовкой поверхности</w:t>
      </w:r>
      <w:r w:rsidR="003D61B8" w:rsidRPr="003D61B8">
        <w:rPr>
          <w:rStyle w:val="apple-converted-space"/>
          <w:bCs/>
          <w:iCs/>
          <w:color w:val="000000"/>
        </w:rPr>
        <w:cr/>
      </w:r>
    </w:p>
    <w:p w:rsidR="00147FA8" w:rsidRPr="003D61B8" w:rsidRDefault="00147FA8" w:rsidP="003D61B8">
      <w:pPr>
        <w:pStyle w:val="a3"/>
        <w:shd w:val="clear" w:color="auto" w:fill="FFFFFF"/>
        <w:jc w:val="both"/>
        <w:rPr>
          <w:rStyle w:val="apple-converted-space"/>
          <w:bCs/>
          <w:iCs/>
          <w:color w:val="000000"/>
        </w:rPr>
      </w:pPr>
      <w:r w:rsidRPr="00427686">
        <w:rPr>
          <w:rStyle w:val="a4"/>
          <w:b/>
          <w:bCs/>
          <w:color w:val="000000"/>
        </w:rPr>
        <w:t xml:space="preserve"> </w:t>
      </w:r>
      <w:r w:rsidR="00427686" w:rsidRPr="00427686">
        <w:rPr>
          <w:rStyle w:val="a4"/>
          <w:b/>
          <w:bCs/>
          <w:color w:val="000000"/>
        </w:rPr>
        <w:t>Практическая работа № 5.</w:t>
      </w:r>
      <w:r w:rsidR="00427686" w:rsidRPr="00427686">
        <w:rPr>
          <w:rStyle w:val="apple-converted-space"/>
          <w:b/>
          <w:bCs/>
          <w:i/>
          <w:iCs/>
          <w:color w:val="000000"/>
        </w:rPr>
        <w:t> </w:t>
      </w:r>
      <w:r w:rsidR="003D61B8" w:rsidRPr="003D61B8">
        <w:rPr>
          <w:rStyle w:val="apple-converted-space"/>
          <w:bCs/>
          <w:iCs/>
          <w:color w:val="000000"/>
        </w:rPr>
        <w:t>Выполнение панно и вазы в технике «мозаика»</w:t>
      </w:r>
      <w:r w:rsidR="003D61B8" w:rsidRPr="003D61B8">
        <w:rPr>
          <w:rStyle w:val="apple-converted-space"/>
          <w:bCs/>
          <w:iCs/>
          <w:color w:val="000000"/>
        </w:rPr>
        <w:cr/>
      </w:r>
    </w:p>
    <w:p w:rsidR="00427686" w:rsidRPr="003D61B8" w:rsidRDefault="00147FA8" w:rsidP="003D61B8">
      <w:pPr>
        <w:pStyle w:val="a3"/>
        <w:shd w:val="clear" w:color="auto" w:fill="FFFFFF"/>
        <w:jc w:val="both"/>
        <w:rPr>
          <w:color w:val="000000"/>
        </w:rPr>
      </w:pPr>
      <w:r w:rsidRPr="00427686">
        <w:rPr>
          <w:rStyle w:val="a4"/>
          <w:b/>
          <w:bCs/>
          <w:color w:val="000000"/>
        </w:rPr>
        <w:t xml:space="preserve"> </w:t>
      </w:r>
      <w:r w:rsidR="00427686" w:rsidRPr="00427686">
        <w:rPr>
          <w:rStyle w:val="a4"/>
          <w:b/>
          <w:bCs/>
          <w:color w:val="000000"/>
        </w:rPr>
        <w:t>Практическая работа № 6.</w:t>
      </w:r>
      <w:r w:rsidR="00427686" w:rsidRPr="00427686">
        <w:rPr>
          <w:rStyle w:val="apple-converted-space"/>
          <w:b/>
          <w:bCs/>
          <w:i/>
          <w:iCs/>
          <w:color w:val="000000"/>
        </w:rPr>
        <w:t> </w:t>
      </w:r>
      <w:r w:rsidR="003D61B8" w:rsidRPr="003D61B8">
        <w:rPr>
          <w:rStyle w:val="apple-converted-space"/>
          <w:bCs/>
          <w:iCs/>
          <w:color w:val="000000"/>
        </w:rPr>
        <w:t>Д</w:t>
      </w:r>
      <w:r w:rsidR="003D61B8">
        <w:rPr>
          <w:rStyle w:val="apple-converted-space"/>
          <w:bCs/>
          <w:iCs/>
          <w:color w:val="000000"/>
        </w:rPr>
        <w:t>екорирование столика в средизем</w:t>
      </w:r>
      <w:r w:rsidR="003D61B8" w:rsidRPr="003D61B8">
        <w:rPr>
          <w:rStyle w:val="apple-converted-space"/>
          <w:bCs/>
          <w:iCs/>
          <w:color w:val="000000"/>
        </w:rPr>
        <w:t>но</w:t>
      </w:r>
      <w:r w:rsidR="003D61B8">
        <w:rPr>
          <w:rStyle w:val="apple-converted-space"/>
          <w:bCs/>
          <w:iCs/>
          <w:color w:val="000000"/>
        </w:rPr>
        <w:t>морском стиле с оформлением сто</w:t>
      </w:r>
      <w:r w:rsidR="003D61B8" w:rsidRPr="003D61B8">
        <w:rPr>
          <w:rStyle w:val="apple-converted-space"/>
          <w:bCs/>
          <w:iCs/>
          <w:color w:val="000000"/>
        </w:rPr>
        <w:t>лешницы в технике «коллаж»</w:t>
      </w:r>
    </w:p>
    <w:p w:rsidR="00427686" w:rsidRPr="00427686" w:rsidRDefault="00427686" w:rsidP="003D61B8">
      <w:pPr>
        <w:pStyle w:val="a3"/>
        <w:shd w:val="clear" w:color="auto" w:fill="FFFFFF"/>
        <w:jc w:val="both"/>
        <w:rPr>
          <w:color w:val="000000"/>
        </w:rPr>
      </w:pPr>
      <w:r w:rsidRPr="00427686">
        <w:rPr>
          <w:rStyle w:val="a4"/>
          <w:b/>
          <w:bCs/>
          <w:color w:val="000000"/>
        </w:rPr>
        <w:t>Практическая работа № 7.</w:t>
      </w:r>
      <w:r w:rsidRPr="00427686">
        <w:rPr>
          <w:rStyle w:val="apple-converted-space"/>
          <w:color w:val="000000"/>
        </w:rPr>
        <w:t> </w:t>
      </w:r>
      <w:r w:rsidR="003D61B8" w:rsidRPr="003D61B8">
        <w:rPr>
          <w:rStyle w:val="apple-converted-space"/>
          <w:color w:val="000000"/>
        </w:rPr>
        <w:t>В</w:t>
      </w:r>
      <w:r w:rsidR="003D61B8">
        <w:rPr>
          <w:rStyle w:val="apple-converted-space"/>
          <w:color w:val="000000"/>
        </w:rPr>
        <w:t>ыполнение и декорирование кален</w:t>
      </w:r>
      <w:r w:rsidR="003D61B8" w:rsidRPr="003D61B8">
        <w:rPr>
          <w:rStyle w:val="apple-converted-space"/>
          <w:color w:val="000000"/>
        </w:rPr>
        <w:t>даря семейных праздников в технике «</w:t>
      </w:r>
      <w:proofErr w:type="spellStart"/>
      <w:r w:rsidR="003D61B8" w:rsidRPr="003D61B8">
        <w:rPr>
          <w:rStyle w:val="apple-converted-space"/>
          <w:color w:val="000000"/>
        </w:rPr>
        <w:t>декупаж</w:t>
      </w:r>
      <w:proofErr w:type="spellEnd"/>
      <w:r w:rsidR="003D61B8" w:rsidRPr="003D61B8">
        <w:rPr>
          <w:rStyle w:val="apple-converted-space"/>
          <w:color w:val="000000"/>
        </w:rPr>
        <w:t>»</w:t>
      </w:r>
      <w:r w:rsidR="003D61B8" w:rsidRPr="003D61B8">
        <w:rPr>
          <w:rStyle w:val="apple-converted-space"/>
          <w:color w:val="000000"/>
        </w:rPr>
        <w:cr/>
      </w:r>
    </w:p>
    <w:p w:rsidR="003D61B8" w:rsidRPr="003D61B8" w:rsidRDefault="00427686" w:rsidP="003D61B8">
      <w:pPr>
        <w:rPr>
          <w:rStyle w:val="apple-converted-space"/>
          <w:color w:val="000000"/>
          <w:shd w:val="clear" w:color="auto" w:fill="FFFFFF"/>
        </w:rPr>
      </w:pPr>
      <w:r w:rsidRPr="00427686">
        <w:rPr>
          <w:rStyle w:val="a4"/>
          <w:b/>
          <w:bCs/>
          <w:color w:val="000000"/>
          <w:shd w:val="clear" w:color="auto" w:fill="FFFFFF"/>
        </w:rPr>
        <w:t>Практическая работа № 8.</w:t>
      </w:r>
      <w:r w:rsidRPr="00427686">
        <w:rPr>
          <w:rStyle w:val="apple-converted-space"/>
          <w:color w:val="000000"/>
          <w:shd w:val="clear" w:color="auto" w:fill="FFFFFF"/>
        </w:rPr>
        <w:t> </w:t>
      </w:r>
      <w:r w:rsidR="003D61B8" w:rsidRPr="003D61B8">
        <w:rPr>
          <w:rStyle w:val="apple-converted-space"/>
          <w:color w:val="000000"/>
          <w:shd w:val="clear" w:color="auto" w:fill="FFFFFF"/>
        </w:rPr>
        <w:t xml:space="preserve">Выполнение декоративного панно </w:t>
      </w:r>
      <w:proofErr w:type="gramStart"/>
      <w:r w:rsidR="003D61B8" w:rsidRPr="003D61B8">
        <w:rPr>
          <w:rStyle w:val="apple-converted-space"/>
          <w:color w:val="000000"/>
          <w:shd w:val="clear" w:color="auto" w:fill="FFFFFF"/>
        </w:rPr>
        <w:t>в</w:t>
      </w:r>
      <w:proofErr w:type="gramEnd"/>
    </w:p>
    <w:p w:rsidR="00427686" w:rsidRDefault="003D61B8" w:rsidP="00EE7957">
      <w:pPr>
        <w:rPr>
          <w:b/>
          <w:color w:val="000000"/>
          <w:shd w:val="clear" w:color="auto" w:fill="FFFFFF"/>
        </w:rPr>
      </w:pPr>
      <w:r w:rsidRPr="003D61B8">
        <w:rPr>
          <w:rStyle w:val="apple-converted-space"/>
          <w:color w:val="000000"/>
          <w:shd w:val="clear" w:color="auto" w:fill="FFFFFF"/>
        </w:rPr>
        <w:t>технике «мозаика»</w:t>
      </w:r>
      <w:r w:rsidRPr="003D61B8">
        <w:rPr>
          <w:rStyle w:val="apple-converted-space"/>
          <w:color w:val="000000"/>
          <w:shd w:val="clear" w:color="auto" w:fill="FFFFFF"/>
        </w:rPr>
        <w:cr/>
      </w:r>
    </w:p>
    <w:p w:rsidR="00147FA8" w:rsidRPr="001807F7" w:rsidRDefault="00EE7957" w:rsidP="001807F7">
      <w:pPr>
        <w:pStyle w:val="a3"/>
        <w:shd w:val="clear" w:color="auto" w:fill="FFFFFF"/>
        <w:jc w:val="both"/>
        <w:rPr>
          <w:rStyle w:val="apple-converted-space"/>
          <w:bCs/>
          <w:iCs/>
          <w:color w:val="000000"/>
        </w:rPr>
      </w:pPr>
      <w:r>
        <w:rPr>
          <w:rStyle w:val="a4"/>
          <w:b/>
          <w:bCs/>
          <w:color w:val="000000"/>
        </w:rPr>
        <w:t xml:space="preserve">Практическая работа № </w:t>
      </w:r>
      <w:r w:rsidRPr="00EE7957">
        <w:rPr>
          <w:rStyle w:val="a4"/>
          <w:b/>
          <w:bCs/>
          <w:color w:val="000000"/>
        </w:rPr>
        <w:t>9</w:t>
      </w:r>
      <w:r w:rsidR="00427686" w:rsidRPr="00427686">
        <w:rPr>
          <w:rStyle w:val="apple-converted-space"/>
          <w:b/>
          <w:bCs/>
          <w:i/>
          <w:iCs/>
          <w:color w:val="000000"/>
        </w:rPr>
        <w:t> </w:t>
      </w:r>
      <w:r w:rsidR="001807F7" w:rsidRPr="001807F7">
        <w:rPr>
          <w:rStyle w:val="apple-converted-space"/>
          <w:bCs/>
          <w:iCs/>
          <w:color w:val="000000"/>
        </w:rPr>
        <w:t>Выполнение декоративной вазы в технике «папье-маше»</w:t>
      </w:r>
      <w:r w:rsidR="001807F7" w:rsidRPr="001807F7">
        <w:rPr>
          <w:rStyle w:val="apple-converted-space"/>
          <w:bCs/>
          <w:iCs/>
          <w:color w:val="000000"/>
        </w:rPr>
        <w:cr/>
      </w:r>
    </w:p>
    <w:p w:rsidR="00427686" w:rsidRPr="00427686" w:rsidRDefault="00EE7957" w:rsidP="001807F7">
      <w:pPr>
        <w:pStyle w:val="a3"/>
        <w:shd w:val="clear" w:color="auto" w:fill="FFFFFF"/>
        <w:jc w:val="both"/>
        <w:rPr>
          <w:color w:val="000000"/>
        </w:rPr>
      </w:pPr>
      <w:r>
        <w:rPr>
          <w:rStyle w:val="a4"/>
          <w:b/>
          <w:bCs/>
          <w:color w:val="000000"/>
        </w:rPr>
        <w:t>Практическая работа №</w:t>
      </w:r>
      <w:r w:rsidRPr="00A71A99">
        <w:rPr>
          <w:rStyle w:val="a4"/>
          <w:b/>
          <w:bCs/>
          <w:color w:val="000000"/>
        </w:rPr>
        <w:t>10</w:t>
      </w:r>
      <w:r w:rsidR="00427686" w:rsidRPr="00427686">
        <w:rPr>
          <w:rStyle w:val="a4"/>
          <w:b/>
          <w:bCs/>
          <w:color w:val="000000"/>
        </w:rPr>
        <w:t>.</w:t>
      </w:r>
      <w:r w:rsidR="00427686" w:rsidRPr="00427686">
        <w:rPr>
          <w:rStyle w:val="apple-converted-space"/>
          <w:color w:val="000000"/>
        </w:rPr>
        <w:t> </w:t>
      </w:r>
      <w:r w:rsidR="001807F7" w:rsidRPr="001807F7">
        <w:rPr>
          <w:rStyle w:val="apple-converted-space"/>
          <w:color w:val="000000"/>
        </w:rPr>
        <w:t>Выполнение и оформление платья в технике «роспись по ткани»</w:t>
      </w:r>
      <w:r w:rsidR="001807F7" w:rsidRPr="001807F7">
        <w:rPr>
          <w:rStyle w:val="apple-converted-space"/>
          <w:color w:val="000000"/>
        </w:rPr>
        <w:cr/>
      </w:r>
    </w:p>
    <w:p w:rsidR="00147FA8" w:rsidRPr="001807F7" w:rsidRDefault="00EE7957" w:rsidP="001807F7">
      <w:pPr>
        <w:pStyle w:val="a3"/>
        <w:shd w:val="clear" w:color="auto" w:fill="FFFFFF"/>
        <w:jc w:val="both"/>
        <w:rPr>
          <w:rStyle w:val="apple-converted-space"/>
          <w:bCs/>
          <w:iCs/>
          <w:color w:val="000000"/>
        </w:rPr>
      </w:pPr>
      <w:r>
        <w:rPr>
          <w:rStyle w:val="a4"/>
          <w:b/>
          <w:bCs/>
          <w:color w:val="000000"/>
        </w:rPr>
        <w:t>Практическая работа №</w:t>
      </w:r>
      <w:r w:rsidRPr="00A71A99">
        <w:rPr>
          <w:rStyle w:val="a4"/>
          <w:b/>
          <w:bCs/>
          <w:color w:val="000000"/>
        </w:rPr>
        <w:t>11</w:t>
      </w:r>
      <w:r w:rsidR="00427686" w:rsidRPr="00427686">
        <w:rPr>
          <w:rStyle w:val="a4"/>
          <w:b/>
          <w:bCs/>
          <w:color w:val="000000"/>
        </w:rPr>
        <w:t>.</w:t>
      </w:r>
      <w:r w:rsidR="00427686" w:rsidRPr="00427686">
        <w:rPr>
          <w:rStyle w:val="apple-converted-space"/>
          <w:b/>
          <w:bCs/>
          <w:i/>
          <w:iCs/>
          <w:color w:val="000000"/>
        </w:rPr>
        <w:t> </w:t>
      </w:r>
      <w:r w:rsidR="001807F7" w:rsidRPr="001807F7">
        <w:rPr>
          <w:rStyle w:val="apple-converted-space"/>
          <w:bCs/>
          <w:iCs/>
          <w:color w:val="000000"/>
        </w:rPr>
        <w:t>Оформление декоративного стола «Завтрак в постель»</w:t>
      </w:r>
      <w:r w:rsidR="001807F7" w:rsidRPr="001807F7">
        <w:rPr>
          <w:rStyle w:val="apple-converted-space"/>
          <w:bCs/>
          <w:iCs/>
          <w:color w:val="000000"/>
        </w:rPr>
        <w:cr/>
      </w:r>
    </w:p>
    <w:p w:rsidR="00427686" w:rsidRPr="00427686" w:rsidRDefault="00EE7957" w:rsidP="001807F7">
      <w:pPr>
        <w:pStyle w:val="a3"/>
        <w:shd w:val="clear" w:color="auto" w:fill="FFFFFF"/>
        <w:jc w:val="both"/>
        <w:rPr>
          <w:color w:val="000000"/>
        </w:rPr>
      </w:pPr>
      <w:r>
        <w:rPr>
          <w:rStyle w:val="a4"/>
          <w:b/>
          <w:bCs/>
          <w:color w:val="000000"/>
        </w:rPr>
        <w:t>Практическая работа №</w:t>
      </w:r>
      <w:r w:rsidRPr="00EE7957">
        <w:rPr>
          <w:rStyle w:val="a4"/>
          <w:b/>
          <w:bCs/>
          <w:color w:val="000000"/>
        </w:rPr>
        <w:t>12</w:t>
      </w:r>
      <w:r w:rsidR="00427686" w:rsidRPr="00427686">
        <w:rPr>
          <w:rStyle w:val="a4"/>
          <w:b/>
          <w:bCs/>
          <w:color w:val="000000"/>
        </w:rPr>
        <w:t>.</w:t>
      </w:r>
      <w:r w:rsidR="00427686" w:rsidRPr="00427686">
        <w:rPr>
          <w:rStyle w:val="apple-converted-space"/>
          <w:color w:val="000000"/>
        </w:rPr>
        <w:t> </w:t>
      </w:r>
      <w:r w:rsidR="001807F7">
        <w:rPr>
          <w:rStyle w:val="apple-converted-space"/>
          <w:color w:val="000000"/>
        </w:rPr>
        <w:t>Декоративное оформление светиль</w:t>
      </w:r>
      <w:r w:rsidR="001807F7" w:rsidRPr="001807F7">
        <w:rPr>
          <w:rStyle w:val="apple-converted-space"/>
          <w:color w:val="000000"/>
        </w:rPr>
        <w:t>ника</w:t>
      </w:r>
      <w:r w:rsidR="001807F7" w:rsidRPr="001807F7">
        <w:rPr>
          <w:rStyle w:val="apple-converted-space"/>
          <w:color w:val="000000"/>
        </w:rPr>
        <w:cr/>
      </w:r>
    </w:p>
    <w:p w:rsidR="00427686" w:rsidRPr="00427686" w:rsidRDefault="00EE7957" w:rsidP="001807F7">
      <w:pPr>
        <w:pStyle w:val="a3"/>
        <w:shd w:val="clear" w:color="auto" w:fill="FFFFFF"/>
        <w:jc w:val="both"/>
        <w:rPr>
          <w:color w:val="000000"/>
        </w:rPr>
      </w:pPr>
      <w:r>
        <w:rPr>
          <w:rStyle w:val="a4"/>
          <w:b/>
          <w:bCs/>
          <w:color w:val="000000"/>
        </w:rPr>
        <w:t>Практическая работа №</w:t>
      </w:r>
      <w:r w:rsidRPr="00A71A99">
        <w:rPr>
          <w:rStyle w:val="a4"/>
          <w:b/>
          <w:bCs/>
          <w:color w:val="000000"/>
        </w:rPr>
        <w:t>13</w:t>
      </w:r>
      <w:r w:rsidR="00427686" w:rsidRPr="00427686">
        <w:rPr>
          <w:rStyle w:val="a4"/>
          <w:b/>
          <w:bCs/>
          <w:color w:val="000000"/>
        </w:rPr>
        <w:t>.</w:t>
      </w:r>
      <w:r w:rsidR="00427686" w:rsidRPr="00427686">
        <w:rPr>
          <w:rStyle w:val="apple-converted-space"/>
          <w:color w:val="000000"/>
        </w:rPr>
        <w:t> </w:t>
      </w:r>
      <w:r w:rsidR="001807F7" w:rsidRPr="001807F7">
        <w:rPr>
          <w:rStyle w:val="apple-converted-space"/>
          <w:color w:val="000000"/>
        </w:rPr>
        <w:t>Изготовление декоративного панно с применением техники «имитация фресковой живописи»</w:t>
      </w:r>
    </w:p>
    <w:p w:rsidR="00147FA8" w:rsidRPr="001807F7" w:rsidRDefault="00EE7957" w:rsidP="001807F7">
      <w:pPr>
        <w:pStyle w:val="a3"/>
        <w:shd w:val="clear" w:color="auto" w:fill="FFFFFF"/>
        <w:jc w:val="both"/>
        <w:rPr>
          <w:rStyle w:val="apple-converted-space"/>
          <w:color w:val="000000"/>
        </w:rPr>
      </w:pPr>
      <w:r>
        <w:rPr>
          <w:rStyle w:val="a4"/>
          <w:b/>
          <w:bCs/>
          <w:color w:val="000000"/>
        </w:rPr>
        <w:t>Практическая работа №</w:t>
      </w:r>
      <w:r w:rsidRPr="00A71A99">
        <w:rPr>
          <w:rStyle w:val="a4"/>
          <w:b/>
          <w:bCs/>
          <w:color w:val="000000"/>
        </w:rPr>
        <w:t>14</w:t>
      </w:r>
      <w:r w:rsidR="00427686" w:rsidRPr="00427686">
        <w:rPr>
          <w:rStyle w:val="a4"/>
          <w:b/>
          <w:bCs/>
          <w:color w:val="000000"/>
        </w:rPr>
        <w:t>.</w:t>
      </w:r>
      <w:r w:rsidR="00427686" w:rsidRPr="00427686">
        <w:rPr>
          <w:rStyle w:val="apple-converted-space"/>
          <w:color w:val="000000"/>
        </w:rPr>
        <w:t> </w:t>
      </w:r>
      <w:r w:rsidR="001807F7" w:rsidRPr="001807F7">
        <w:rPr>
          <w:rStyle w:val="apple-converted-space"/>
          <w:color w:val="000000"/>
        </w:rPr>
        <w:t>Изг</w:t>
      </w:r>
      <w:r w:rsidR="001807F7">
        <w:rPr>
          <w:rStyle w:val="apple-converted-space"/>
          <w:color w:val="000000"/>
        </w:rPr>
        <w:t>отовление панно «триптих» в тех</w:t>
      </w:r>
      <w:r w:rsidR="001807F7" w:rsidRPr="001807F7">
        <w:rPr>
          <w:rStyle w:val="apple-converted-space"/>
          <w:color w:val="000000"/>
        </w:rPr>
        <w:t>нике «свободная роспись по ткани»</w:t>
      </w:r>
    </w:p>
    <w:p w:rsidR="00427686" w:rsidRDefault="00147FA8" w:rsidP="00EE7957">
      <w:pPr>
        <w:pStyle w:val="a3"/>
        <w:shd w:val="clear" w:color="auto" w:fill="FFFFFF"/>
        <w:jc w:val="both"/>
        <w:rPr>
          <w:color w:val="000000"/>
        </w:rPr>
      </w:pPr>
      <w:r w:rsidRPr="00427686">
        <w:rPr>
          <w:rStyle w:val="a4"/>
          <w:b/>
          <w:bCs/>
          <w:color w:val="000000"/>
        </w:rPr>
        <w:lastRenderedPageBreak/>
        <w:t xml:space="preserve"> </w:t>
      </w:r>
      <w:r w:rsidR="00EE7957">
        <w:rPr>
          <w:rStyle w:val="a4"/>
          <w:b/>
          <w:bCs/>
          <w:color w:val="000000"/>
        </w:rPr>
        <w:t>Практическая работа №</w:t>
      </w:r>
      <w:r w:rsidR="00EE7957" w:rsidRPr="00A71A99">
        <w:rPr>
          <w:rStyle w:val="a4"/>
          <w:b/>
          <w:bCs/>
          <w:color w:val="000000"/>
        </w:rPr>
        <w:t>15</w:t>
      </w:r>
      <w:r w:rsidR="00427686" w:rsidRPr="00427686">
        <w:rPr>
          <w:rStyle w:val="a4"/>
          <w:b/>
          <w:bCs/>
          <w:color w:val="000000"/>
        </w:rPr>
        <w:t>.</w:t>
      </w:r>
      <w:r w:rsidR="00427686" w:rsidRPr="00427686">
        <w:rPr>
          <w:rStyle w:val="apple-converted-space"/>
          <w:b/>
          <w:bCs/>
          <w:i/>
          <w:iCs/>
          <w:color w:val="000000"/>
        </w:rPr>
        <w:t> </w:t>
      </w:r>
      <w:r w:rsidR="00EE7957" w:rsidRPr="00EE7957">
        <w:rPr>
          <w:rStyle w:val="apple-converted-space"/>
          <w:bCs/>
          <w:iCs/>
          <w:color w:val="000000"/>
        </w:rPr>
        <w:t>Изготовление набора декоративных подушек и покрывала с применением техники «узелковый батик»</w:t>
      </w:r>
      <w:r w:rsidR="00EE7957" w:rsidRPr="00EE7957">
        <w:rPr>
          <w:rStyle w:val="apple-converted-space"/>
          <w:bCs/>
          <w:iCs/>
          <w:color w:val="000000"/>
        </w:rPr>
        <w:cr/>
      </w:r>
    </w:p>
    <w:p w:rsidR="00CB1665" w:rsidRDefault="00CB1665" w:rsidP="00427686">
      <w:pPr>
        <w:pStyle w:val="a3"/>
        <w:shd w:val="clear" w:color="auto" w:fill="FFFFFF"/>
        <w:jc w:val="both"/>
        <w:rPr>
          <w:color w:val="000000"/>
        </w:rPr>
      </w:pPr>
    </w:p>
    <w:p w:rsidR="00CB1665" w:rsidRPr="00763F9D" w:rsidRDefault="00CB1665" w:rsidP="00823F5F">
      <w:pPr>
        <w:tabs>
          <w:tab w:val="left" w:pos="720"/>
        </w:tabs>
        <w:spacing w:line="360" w:lineRule="auto"/>
        <w:ind w:left="360"/>
        <w:rPr>
          <w:b/>
          <w:sz w:val="28"/>
          <w:szCs w:val="28"/>
        </w:rPr>
      </w:pPr>
      <w:r w:rsidRPr="00763F9D">
        <w:rPr>
          <w:b/>
          <w:sz w:val="28"/>
          <w:szCs w:val="28"/>
        </w:rPr>
        <w:t>Критерии оценок уровня подготовки студента</w:t>
      </w:r>
    </w:p>
    <w:p w:rsidR="00CB1665" w:rsidRDefault="00CB1665" w:rsidP="00CB1665">
      <w:pPr>
        <w:ind w:firstLine="360"/>
        <w:jc w:val="center"/>
        <w:rPr>
          <w:sz w:val="28"/>
          <w:szCs w:val="28"/>
        </w:rPr>
      </w:pPr>
      <w:r>
        <w:rPr>
          <w:sz w:val="28"/>
          <w:szCs w:val="28"/>
        </w:rPr>
        <w:tab/>
      </w:r>
    </w:p>
    <w:p w:rsidR="00CB1665" w:rsidRDefault="00CB1665" w:rsidP="00CB1665">
      <w:pPr>
        <w:jc w:val="both"/>
        <w:rPr>
          <w:sz w:val="28"/>
          <w:szCs w:val="28"/>
        </w:rPr>
      </w:pPr>
      <w:r>
        <w:rPr>
          <w:sz w:val="28"/>
          <w:szCs w:val="28"/>
        </w:rPr>
        <w:t xml:space="preserve">По результатам текущей и промежуточной аттестации выставляются оценки: </w:t>
      </w:r>
    </w:p>
    <w:p w:rsidR="00CB1665" w:rsidRDefault="00CB1665" w:rsidP="00CB1665">
      <w:pPr>
        <w:jc w:val="both"/>
        <w:rPr>
          <w:sz w:val="28"/>
          <w:szCs w:val="28"/>
        </w:rPr>
      </w:pPr>
      <w:r>
        <w:rPr>
          <w:sz w:val="28"/>
          <w:szCs w:val="28"/>
        </w:rPr>
        <w:t xml:space="preserve">«отлично», «хорошо», «удовлетворительно». </w:t>
      </w:r>
      <w:r w:rsidRPr="0044096C">
        <w:rPr>
          <w:b/>
          <w:sz w:val="28"/>
          <w:szCs w:val="28"/>
        </w:rPr>
        <w:t>Оценка 5 «отлично»</w:t>
      </w:r>
    </w:p>
    <w:p w:rsidR="00CB1665" w:rsidRDefault="00CB1665" w:rsidP="00CB1665">
      <w:pPr>
        <w:jc w:val="both"/>
        <w:rPr>
          <w:sz w:val="28"/>
          <w:szCs w:val="28"/>
        </w:rPr>
      </w:pPr>
      <w:r>
        <w:rPr>
          <w:sz w:val="28"/>
          <w:szCs w:val="28"/>
        </w:rPr>
        <w:t>Предполагает:</w:t>
      </w:r>
    </w:p>
    <w:p w:rsidR="00CB1665" w:rsidRDefault="00CB1665" w:rsidP="00CB1665">
      <w:pPr>
        <w:jc w:val="both"/>
        <w:rPr>
          <w:sz w:val="28"/>
          <w:szCs w:val="28"/>
        </w:rPr>
      </w:pPr>
      <w:r>
        <w:rPr>
          <w:sz w:val="28"/>
          <w:szCs w:val="28"/>
        </w:rPr>
        <w:t>- самостоятельный выбор формата;</w:t>
      </w:r>
    </w:p>
    <w:p w:rsidR="00CB1665" w:rsidRDefault="00CB1665" w:rsidP="00CB1665">
      <w:pPr>
        <w:rPr>
          <w:sz w:val="28"/>
          <w:szCs w:val="28"/>
        </w:rPr>
      </w:pPr>
      <w:r>
        <w:rPr>
          <w:sz w:val="28"/>
          <w:szCs w:val="28"/>
        </w:rPr>
        <w:t>-  правильную компоновку изображения в листе;</w:t>
      </w:r>
    </w:p>
    <w:p w:rsidR="00CB1665" w:rsidRDefault="00CB1665" w:rsidP="00CB1665">
      <w:pPr>
        <w:rPr>
          <w:sz w:val="28"/>
          <w:szCs w:val="28"/>
        </w:rPr>
      </w:pPr>
      <w:r>
        <w:rPr>
          <w:sz w:val="28"/>
          <w:szCs w:val="28"/>
        </w:rPr>
        <w:t>- последовательное, грамотное и аккуратное ведение построения;</w:t>
      </w:r>
    </w:p>
    <w:p w:rsidR="00CB1665" w:rsidRDefault="00CB1665" w:rsidP="00CB1665">
      <w:pPr>
        <w:rPr>
          <w:sz w:val="28"/>
          <w:szCs w:val="28"/>
        </w:rPr>
      </w:pPr>
      <w:r>
        <w:rPr>
          <w:sz w:val="28"/>
          <w:szCs w:val="28"/>
        </w:rPr>
        <w:t>-  умелое использование выразительных особенностей применяемого графического материала;</w:t>
      </w:r>
    </w:p>
    <w:p w:rsidR="00CB1665" w:rsidRDefault="00CB1665" w:rsidP="00CB1665">
      <w:pPr>
        <w:rPr>
          <w:sz w:val="28"/>
          <w:szCs w:val="28"/>
        </w:rPr>
      </w:pPr>
      <w:r>
        <w:rPr>
          <w:sz w:val="28"/>
          <w:szCs w:val="28"/>
        </w:rPr>
        <w:t>- умение самостоятельно исправлять ошибки и недочеты в рисунке;</w:t>
      </w:r>
    </w:p>
    <w:p w:rsidR="00CB1665" w:rsidRDefault="00CB1665" w:rsidP="00CB1665">
      <w:pPr>
        <w:rPr>
          <w:sz w:val="28"/>
          <w:szCs w:val="28"/>
        </w:rPr>
      </w:pPr>
      <w:r>
        <w:rPr>
          <w:sz w:val="28"/>
          <w:szCs w:val="28"/>
        </w:rPr>
        <w:t>- творческий подход.</w:t>
      </w:r>
    </w:p>
    <w:p w:rsidR="00CB1665" w:rsidRDefault="00CB1665" w:rsidP="00CB1665">
      <w:pPr>
        <w:rPr>
          <w:sz w:val="28"/>
          <w:szCs w:val="28"/>
        </w:rPr>
      </w:pPr>
      <w:r w:rsidRPr="0044096C">
        <w:rPr>
          <w:b/>
          <w:sz w:val="28"/>
          <w:szCs w:val="28"/>
        </w:rPr>
        <w:t>Оценка 4 «хорошо»</w:t>
      </w:r>
      <w:r>
        <w:rPr>
          <w:sz w:val="28"/>
          <w:szCs w:val="28"/>
        </w:rPr>
        <w:t xml:space="preserve"> допускает:</w:t>
      </w:r>
    </w:p>
    <w:p w:rsidR="00CB1665" w:rsidRDefault="00CB1665" w:rsidP="00CB1665">
      <w:pPr>
        <w:rPr>
          <w:sz w:val="28"/>
          <w:szCs w:val="28"/>
        </w:rPr>
      </w:pPr>
      <w:r>
        <w:rPr>
          <w:sz w:val="28"/>
          <w:szCs w:val="28"/>
        </w:rPr>
        <w:t>-  некоторую неточность в компоновке</w:t>
      </w:r>
    </w:p>
    <w:p w:rsidR="00CB1665" w:rsidRDefault="00CB1665" w:rsidP="00CB1665">
      <w:pPr>
        <w:rPr>
          <w:sz w:val="28"/>
          <w:szCs w:val="28"/>
        </w:rPr>
      </w:pPr>
      <w:r>
        <w:rPr>
          <w:sz w:val="28"/>
          <w:szCs w:val="28"/>
        </w:rPr>
        <w:t>- небольшие недочеты в конструктивном построении;</w:t>
      </w:r>
    </w:p>
    <w:p w:rsidR="00CB1665" w:rsidRDefault="00CB1665" w:rsidP="00CB1665">
      <w:pPr>
        <w:rPr>
          <w:sz w:val="28"/>
          <w:szCs w:val="28"/>
        </w:rPr>
      </w:pPr>
      <w:r>
        <w:rPr>
          <w:sz w:val="28"/>
          <w:szCs w:val="28"/>
        </w:rPr>
        <w:t>-  некоторую дробность и небрежность рисунка.</w:t>
      </w:r>
    </w:p>
    <w:p w:rsidR="00CB1665" w:rsidRPr="0044096C" w:rsidRDefault="00CB1665" w:rsidP="00CB1665">
      <w:pPr>
        <w:rPr>
          <w:b/>
          <w:sz w:val="28"/>
          <w:szCs w:val="28"/>
        </w:rPr>
      </w:pPr>
      <w:r w:rsidRPr="0044096C">
        <w:rPr>
          <w:b/>
          <w:sz w:val="28"/>
          <w:szCs w:val="28"/>
        </w:rPr>
        <w:t>Оценка 3 «удовлетворительно»</w:t>
      </w:r>
    </w:p>
    <w:p w:rsidR="00CB1665" w:rsidRDefault="00CB1665" w:rsidP="00CB1665">
      <w:pPr>
        <w:rPr>
          <w:sz w:val="28"/>
          <w:szCs w:val="28"/>
        </w:rPr>
      </w:pPr>
      <w:r>
        <w:rPr>
          <w:sz w:val="28"/>
          <w:szCs w:val="28"/>
        </w:rPr>
        <w:t>Предполагает:</w:t>
      </w:r>
    </w:p>
    <w:p w:rsidR="00CB1665" w:rsidRDefault="00CB1665" w:rsidP="00CB1665">
      <w:pPr>
        <w:rPr>
          <w:sz w:val="28"/>
          <w:szCs w:val="28"/>
        </w:rPr>
      </w:pPr>
      <w:r>
        <w:rPr>
          <w:sz w:val="28"/>
          <w:szCs w:val="28"/>
        </w:rPr>
        <w:t>- грубые ошибки в компоновке;</w:t>
      </w:r>
    </w:p>
    <w:p w:rsidR="00CB1665" w:rsidRDefault="00CB1665" w:rsidP="00CB1665">
      <w:pPr>
        <w:rPr>
          <w:sz w:val="28"/>
          <w:szCs w:val="28"/>
        </w:rPr>
      </w:pPr>
      <w:r>
        <w:rPr>
          <w:sz w:val="28"/>
          <w:szCs w:val="28"/>
        </w:rPr>
        <w:t>- неумение самостоятельно анализировать и исправлять допущенные ошибки в построении и тональном решении рисунка.</w:t>
      </w:r>
    </w:p>
    <w:p w:rsidR="00CB1665" w:rsidRDefault="00CB1665" w:rsidP="00CB1665">
      <w:pPr>
        <w:rPr>
          <w:sz w:val="28"/>
          <w:szCs w:val="28"/>
        </w:rPr>
      </w:pPr>
      <w:r>
        <w:rPr>
          <w:sz w:val="28"/>
          <w:szCs w:val="28"/>
        </w:rPr>
        <w:t>- однообразное использование графических приемов для решения разных задач.</w:t>
      </w:r>
    </w:p>
    <w:p w:rsidR="00CB1665" w:rsidRDefault="00CB1665" w:rsidP="00CB1665">
      <w:pPr>
        <w:jc w:val="both"/>
        <w:rPr>
          <w:sz w:val="28"/>
          <w:szCs w:val="28"/>
        </w:rPr>
      </w:pPr>
    </w:p>
    <w:p w:rsidR="00CB1665" w:rsidRDefault="00CB1665" w:rsidP="00CB1665">
      <w:pPr>
        <w:jc w:val="both"/>
        <w:rPr>
          <w:sz w:val="28"/>
          <w:szCs w:val="28"/>
        </w:rPr>
      </w:pPr>
      <w:r w:rsidRPr="0044096C">
        <w:rPr>
          <w:b/>
          <w:sz w:val="28"/>
          <w:szCs w:val="28"/>
        </w:rPr>
        <w:t>оценка «2» «неудовлетворительно»</w:t>
      </w:r>
      <w:r>
        <w:rPr>
          <w:b/>
          <w:sz w:val="28"/>
          <w:szCs w:val="28"/>
        </w:rPr>
        <w:t xml:space="preserve"> </w:t>
      </w:r>
      <w:r>
        <w:rPr>
          <w:sz w:val="28"/>
          <w:szCs w:val="28"/>
        </w:rPr>
        <w:t xml:space="preserve">выставляется студенту </w:t>
      </w:r>
      <w:proofErr w:type="gramStart"/>
      <w:r>
        <w:rPr>
          <w:sz w:val="28"/>
          <w:szCs w:val="28"/>
        </w:rPr>
        <w:t>за</w:t>
      </w:r>
      <w:proofErr w:type="gramEnd"/>
      <w:r>
        <w:rPr>
          <w:sz w:val="28"/>
          <w:szCs w:val="28"/>
        </w:rPr>
        <w:t>:</w:t>
      </w:r>
    </w:p>
    <w:p w:rsidR="00CB1665" w:rsidRDefault="00CB1665" w:rsidP="00CB1665">
      <w:pPr>
        <w:jc w:val="both"/>
        <w:rPr>
          <w:sz w:val="28"/>
          <w:szCs w:val="28"/>
        </w:rPr>
      </w:pPr>
      <w:r>
        <w:rPr>
          <w:sz w:val="28"/>
          <w:szCs w:val="28"/>
        </w:rPr>
        <w:t>- неправильный выбор формата.</w:t>
      </w:r>
    </w:p>
    <w:p w:rsidR="00CB1665" w:rsidRDefault="00CB1665" w:rsidP="00CB1665">
      <w:pPr>
        <w:jc w:val="both"/>
        <w:rPr>
          <w:sz w:val="28"/>
          <w:szCs w:val="28"/>
        </w:rPr>
      </w:pPr>
      <w:r>
        <w:rPr>
          <w:sz w:val="28"/>
          <w:szCs w:val="28"/>
        </w:rPr>
        <w:t>- неграмотное ведение построения.</w:t>
      </w:r>
    </w:p>
    <w:p w:rsidR="00CB1665" w:rsidRDefault="00CB1665" w:rsidP="00CB1665">
      <w:pPr>
        <w:jc w:val="both"/>
        <w:rPr>
          <w:b/>
          <w:sz w:val="28"/>
          <w:szCs w:val="28"/>
        </w:rPr>
      </w:pPr>
      <w:r>
        <w:rPr>
          <w:sz w:val="28"/>
          <w:szCs w:val="28"/>
        </w:rPr>
        <w:t>- неумение обобщать работу.</w:t>
      </w:r>
    </w:p>
    <w:p w:rsidR="00CB1665" w:rsidRPr="00427686" w:rsidRDefault="00CB1665" w:rsidP="00427686">
      <w:pPr>
        <w:pStyle w:val="a3"/>
        <w:shd w:val="clear" w:color="auto" w:fill="FFFFFF"/>
        <w:jc w:val="both"/>
        <w:rPr>
          <w:color w:val="000000"/>
        </w:rPr>
      </w:pPr>
    </w:p>
    <w:p w:rsidR="00427686" w:rsidRDefault="00427686" w:rsidP="00427686">
      <w:pPr>
        <w:shd w:val="clear" w:color="auto" w:fill="FFFFFF"/>
        <w:spacing w:before="100" w:beforeAutospacing="1" w:after="100" w:afterAutospacing="1"/>
        <w:jc w:val="center"/>
        <w:outlineLvl w:val="2"/>
        <w:rPr>
          <w:rFonts w:ascii="Arial" w:hAnsi="Arial" w:cs="Arial"/>
          <w:b/>
          <w:bCs/>
          <w:color w:val="885F4A"/>
        </w:rPr>
      </w:pPr>
    </w:p>
    <w:p w:rsidR="00427686" w:rsidRPr="0076306D" w:rsidRDefault="00427686" w:rsidP="00427686">
      <w:pPr>
        <w:shd w:val="clear" w:color="auto" w:fill="FFFFFF"/>
        <w:spacing w:before="100" w:beforeAutospacing="1" w:after="100" w:afterAutospacing="1"/>
        <w:jc w:val="center"/>
        <w:outlineLvl w:val="2"/>
        <w:rPr>
          <w:rFonts w:ascii="Arial" w:hAnsi="Arial" w:cs="Arial"/>
          <w:b/>
          <w:bCs/>
        </w:rPr>
      </w:pPr>
      <w:r w:rsidRPr="0076306D">
        <w:rPr>
          <w:rFonts w:ascii="Arial" w:hAnsi="Arial" w:cs="Arial"/>
          <w:b/>
          <w:bCs/>
        </w:rPr>
        <w:t>Рекомендуемая литература</w:t>
      </w:r>
    </w:p>
    <w:p w:rsidR="00427686" w:rsidRPr="00427686" w:rsidRDefault="00427686" w:rsidP="00427686">
      <w:pPr>
        <w:shd w:val="clear" w:color="auto" w:fill="FFFFFF"/>
        <w:spacing w:before="100" w:beforeAutospacing="1" w:after="100" w:afterAutospacing="1"/>
        <w:jc w:val="both"/>
        <w:rPr>
          <w:color w:val="000000"/>
        </w:rPr>
      </w:pPr>
      <w:r w:rsidRPr="00427686">
        <w:rPr>
          <w:b/>
          <w:bCs/>
          <w:color w:val="000000"/>
        </w:rPr>
        <w:t>Основная</w:t>
      </w:r>
    </w:p>
    <w:p w:rsidR="00427686" w:rsidRPr="00427686" w:rsidRDefault="00427686" w:rsidP="00427686">
      <w:pPr>
        <w:shd w:val="clear" w:color="auto" w:fill="FFFFFF"/>
        <w:spacing w:before="100" w:beforeAutospacing="1" w:after="100" w:afterAutospacing="1"/>
        <w:jc w:val="both"/>
        <w:rPr>
          <w:color w:val="000000"/>
        </w:rPr>
      </w:pPr>
      <w:r w:rsidRPr="00427686">
        <w:rPr>
          <w:color w:val="000000"/>
        </w:rPr>
        <w:t>1.</w:t>
      </w:r>
      <w:r w:rsidRPr="00427686">
        <w:rPr>
          <w:i/>
          <w:iCs/>
          <w:color w:val="000000"/>
        </w:rPr>
        <w:t xml:space="preserve"> Грин Н., </w:t>
      </w:r>
      <w:proofErr w:type="spellStart"/>
      <w:r w:rsidRPr="00427686">
        <w:rPr>
          <w:i/>
          <w:iCs/>
          <w:color w:val="000000"/>
        </w:rPr>
        <w:t>Стаут</w:t>
      </w:r>
      <w:proofErr w:type="spellEnd"/>
      <w:r w:rsidRPr="00427686">
        <w:rPr>
          <w:i/>
          <w:iCs/>
          <w:color w:val="000000"/>
        </w:rPr>
        <w:t xml:space="preserve"> У., Тейлор Д. </w:t>
      </w:r>
      <w:r w:rsidRPr="00427686">
        <w:rPr>
          <w:color w:val="000000"/>
        </w:rPr>
        <w:t>Биология: В 3-х т.: Пер. с англ. /</w:t>
      </w:r>
      <w:r>
        <w:rPr>
          <w:color w:val="000000"/>
        </w:rPr>
        <w:t xml:space="preserve"> Под ред. Р. </w:t>
      </w:r>
      <w:proofErr w:type="spellStart"/>
      <w:r>
        <w:rPr>
          <w:color w:val="000000"/>
        </w:rPr>
        <w:t>Сопера</w:t>
      </w:r>
      <w:proofErr w:type="spellEnd"/>
      <w:r>
        <w:rPr>
          <w:color w:val="000000"/>
        </w:rPr>
        <w:t>. – М.: Мир,2011</w:t>
      </w:r>
      <w:r w:rsidRPr="00427686">
        <w:rPr>
          <w:color w:val="000000"/>
        </w:rPr>
        <w:t>.</w:t>
      </w:r>
      <w:r w:rsidRPr="00427686">
        <w:rPr>
          <w:color w:val="000000"/>
        </w:rPr>
        <w:br/>
        <w:t>2. </w:t>
      </w:r>
      <w:proofErr w:type="spellStart"/>
      <w:r w:rsidRPr="00427686">
        <w:rPr>
          <w:i/>
          <w:iCs/>
          <w:color w:val="000000"/>
        </w:rPr>
        <w:t>Гребенкина</w:t>
      </w:r>
      <w:proofErr w:type="spellEnd"/>
      <w:r w:rsidRPr="00427686">
        <w:rPr>
          <w:i/>
          <w:iCs/>
          <w:color w:val="000000"/>
        </w:rPr>
        <w:t xml:space="preserve"> Л.К., </w:t>
      </w:r>
      <w:proofErr w:type="spellStart"/>
      <w:r w:rsidRPr="00427686">
        <w:rPr>
          <w:i/>
          <w:iCs/>
          <w:color w:val="000000"/>
        </w:rPr>
        <w:t>Анциперова</w:t>
      </w:r>
      <w:proofErr w:type="spellEnd"/>
      <w:r w:rsidRPr="00427686">
        <w:rPr>
          <w:i/>
          <w:iCs/>
          <w:color w:val="000000"/>
        </w:rPr>
        <w:t xml:space="preserve"> Н.С.</w:t>
      </w:r>
      <w:r w:rsidRPr="00427686">
        <w:rPr>
          <w:color w:val="000000"/>
        </w:rPr>
        <w:t> Технология управленческой деятельности заместителя директора школы. – М.: Це</w:t>
      </w:r>
      <w:r>
        <w:rPr>
          <w:color w:val="000000"/>
        </w:rPr>
        <w:t>нтр «Педагогический поиск», 2012</w:t>
      </w:r>
      <w:r w:rsidRPr="00427686">
        <w:rPr>
          <w:color w:val="000000"/>
        </w:rPr>
        <w:t>.</w:t>
      </w:r>
      <w:r w:rsidRPr="00427686">
        <w:rPr>
          <w:color w:val="000000"/>
        </w:rPr>
        <w:br/>
      </w:r>
      <w:r w:rsidRPr="00427686">
        <w:rPr>
          <w:color w:val="000000"/>
        </w:rPr>
        <w:lastRenderedPageBreak/>
        <w:t>3. Исследовательская деятельность // Практика админ</w:t>
      </w:r>
      <w:r>
        <w:rPr>
          <w:color w:val="000000"/>
        </w:rPr>
        <w:t>истративной работы в школе, 2010</w:t>
      </w:r>
      <w:r w:rsidRPr="00427686">
        <w:rPr>
          <w:color w:val="000000"/>
        </w:rPr>
        <w:t>. № 4. </w:t>
      </w:r>
      <w:r w:rsidRPr="00427686">
        <w:rPr>
          <w:color w:val="000000"/>
        </w:rPr>
        <w:br/>
        <w:t>С. 52.</w:t>
      </w:r>
      <w:r w:rsidRPr="00427686">
        <w:rPr>
          <w:color w:val="000000"/>
        </w:rPr>
        <w:br/>
        <w:t>4. </w:t>
      </w:r>
      <w:r w:rsidRPr="00427686">
        <w:rPr>
          <w:i/>
          <w:iCs/>
          <w:color w:val="000000"/>
        </w:rPr>
        <w:t>Лебедева С.А., Тарасов С.В., Викторов Ю.М. </w:t>
      </w:r>
      <w:r w:rsidRPr="00427686">
        <w:rPr>
          <w:color w:val="000000"/>
        </w:rPr>
        <w:t>Экспериментальная и инновационная деятельность // Научно-п</w:t>
      </w:r>
      <w:r>
        <w:rPr>
          <w:color w:val="000000"/>
        </w:rPr>
        <w:t>рактический журнал «Завуч», 2014</w:t>
      </w:r>
      <w:r w:rsidRPr="00427686">
        <w:rPr>
          <w:color w:val="000000"/>
        </w:rPr>
        <w:t>. № 2. С. 103–112.</w:t>
      </w:r>
      <w:r w:rsidRPr="00427686">
        <w:rPr>
          <w:color w:val="000000"/>
        </w:rPr>
        <w:br/>
        <w:t>5. </w:t>
      </w:r>
      <w:r w:rsidRPr="00427686">
        <w:rPr>
          <w:i/>
          <w:iCs/>
          <w:color w:val="000000"/>
        </w:rPr>
        <w:t>Леонтович А.В.</w:t>
      </w:r>
      <w:r w:rsidRPr="00427686">
        <w:rPr>
          <w:color w:val="000000"/>
        </w:rPr>
        <w:t> Исследовательская деятельность учащихся. Сборник стат</w:t>
      </w:r>
      <w:r>
        <w:rPr>
          <w:color w:val="000000"/>
        </w:rPr>
        <w:t>ей. – М.: Издание МГД</w:t>
      </w:r>
      <w:proofErr w:type="gramStart"/>
      <w:r>
        <w:rPr>
          <w:color w:val="000000"/>
        </w:rPr>
        <w:t>Д(</w:t>
      </w:r>
      <w:proofErr w:type="gramEnd"/>
      <w:r>
        <w:rPr>
          <w:color w:val="000000"/>
        </w:rPr>
        <w:t>Ю)Т, 2011</w:t>
      </w:r>
      <w:r w:rsidRPr="00427686">
        <w:rPr>
          <w:color w:val="000000"/>
        </w:rPr>
        <w:t>.</w:t>
      </w:r>
      <w:r w:rsidRPr="00427686">
        <w:rPr>
          <w:color w:val="000000"/>
        </w:rPr>
        <w:br/>
        <w:t xml:space="preserve">6. «Обучение для будущего». </w:t>
      </w:r>
      <w:proofErr w:type="spellStart"/>
      <w:r w:rsidRPr="00427686">
        <w:rPr>
          <w:color w:val="000000"/>
        </w:rPr>
        <w:t>Intel</w:t>
      </w:r>
      <w:proofErr w:type="spellEnd"/>
      <w:r w:rsidRPr="00427686">
        <w:rPr>
          <w:color w:val="000000"/>
        </w:rPr>
        <w:t xml:space="preserve"> (при поддержке </w:t>
      </w:r>
      <w:proofErr w:type="spellStart"/>
      <w:r w:rsidRPr="00427686">
        <w:rPr>
          <w:color w:val="000000"/>
        </w:rPr>
        <w:t>Microsoft</w:t>
      </w:r>
      <w:proofErr w:type="spellEnd"/>
      <w:r w:rsidRPr="00427686">
        <w:rPr>
          <w:color w:val="000000"/>
        </w:rPr>
        <w:t>): Учеб</w:t>
      </w:r>
      <w:proofErr w:type="gramStart"/>
      <w:r w:rsidRPr="00427686">
        <w:rPr>
          <w:color w:val="000000"/>
        </w:rPr>
        <w:t>.</w:t>
      </w:r>
      <w:proofErr w:type="gramEnd"/>
      <w:r w:rsidRPr="00427686">
        <w:rPr>
          <w:color w:val="000000"/>
        </w:rPr>
        <w:t xml:space="preserve"> </w:t>
      </w:r>
      <w:proofErr w:type="gramStart"/>
      <w:r w:rsidRPr="00427686">
        <w:rPr>
          <w:color w:val="000000"/>
        </w:rPr>
        <w:t>п</w:t>
      </w:r>
      <w:proofErr w:type="gramEnd"/>
      <w:r w:rsidRPr="00427686">
        <w:rPr>
          <w:color w:val="000000"/>
        </w:rPr>
        <w:t xml:space="preserve">особие. – 4-е изд., </w:t>
      </w:r>
      <w:proofErr w:type="spellStart"/>
      <w:r w:rsidRPr="00427686">
        <w:rPr>
          <w:color w:val="000000"/>
        </w:rPr>
        <w:t>и</w:t>
      </w:r>
      <w:r>
        <w:rPr>
          <w:color w:val="000000"/>
        </w:rPr>
        <w:t>спр</w:t>
      </w:r>
      <w:proofErr w:type="spellEnd"/>
      <w:r>
        <w:rPr>
          <w:color w:val="000000"/>
        </w:rPr>
        <w:t>. – М.: Русская Редакция, 2010</w:t>
      </w:r>
      <w:r w:rsidRPr="00427686">
        <w:rPr>
          <w:color w:val="000000"/>
        </w:rPr>
        <w:t>.</w:t>
      </w:r>
    </w:p>
    <w:p w:rsidR="00427686" w:rsidRPr="00427686" w:rsidRDefault="00427686" w:rsidP="00427686">
      <w:pPr>
        <w:pStyle w:val="a3"/>
        <w:shd w:val="clear" w:color="auto" w:fill="FFFFFF"/>
        <w:jc w:val="both"/>
        <w:rPr>
          <w:color w:val="000000"/>
        </w:rPr>
      </w:pPr>
      <w:r w:rsidRPr="00427686">
        <w:rPr>
          <w:rStyle w:val="a5"/>
          <w:color w:val="000000"/>
        </w:rPr>
        <w:t>Дополнительная</w:t>
      </w:r>
    </w:p>
    <w:p w:rsidR="00427686" w:rsidRPr="00427686" w:rsidRDefault="00427686" w:rsidP="00427686">
      <w:pPr>
        <w:pStyle w:val="a3"/>
        <w:shd w:val="clear" w:color="auto" w:fill="FFFFFF"/>
        <w:jc w:val="both"/>
        <w:rPr>
          <w:color w:val="000000"/>
        </w:rPr>
      </w:pPr>
      <w:r w:rsidRPr="00427686">
        <w:rPr>
          <w:color w:val="000000"/>
        </w:rPr>
        <w:t>1.</w:t>
      </w:r>
      <w:r w:rsidRPr="00427686">
        <w:rPr>
          <w:rStyle w:val="apple-converted-space"/>
          <w:color w:val="000000"/>
        </w:rPr>
        <w:t> </w:t>
      </w:r>
      <w:proofErr w:type="spellStart"/>
      <w:r w:rsidRPr="00427686">
        <w:rPr>
          <w:rStyle w:val="a4"/>
          <w:color w:val="000000"/>
        </w:rPr>
        <w:t>Айзман</w:t>
      </w:r>
      <w:proofErr w:type="spellEnd"/>
      <w:r w:rsidRPr="00427686">
        <w:rPr>
          <w:rStyle w:val="a4"/>
          <w:color w:val="000000"/>
        </w:rPr>
        <w:t xml:space="preserve"> И.</w:t>
      </w:r>
      <w:r w:rsidRPr="00427686">
        <w:rPr>
          <w:rStyle w:val="apple-converted-space"/>
          <w:color w:val="000000"/>
        </w:rPr>
        <w:t> </w:t>
      </w:r>
      <w:r w:rsidRPr="00427686">
        <w:rPr>
          <w:color w:val="000000"/>
        </w:rPr>
        <w:t>Здоровье населения России: медико-социальные и психолого-педагогические аспекты формирования. – Новосибирск, 1996.</w:t>
      </w:r>
      <w:r w:rsidRPr="00427686">
        <w:rPr>
          <w:color w:val="000000"/>
        </w:rPr>
        <w:br/>
        <w:t>2. Биология. Справочник школьника и студента</w:t>
      </w:r>
      <w:proofErr w:type="gramStart"/>
      <w:r w:rsidRPr="00427686">
        <w:rPr>
          <w:color w:val="000000"/>
        </w:rPr>
        <w:t xml:space="preserve"> / П</w:t>
      </w:r>
      <w:proofErr w:type="gramEnd"/>
      <w:r w:rsidRPr="00427686">
        <w:rPr>
          <w:color w:val="000000"/>
        </w:rPr>
        <w:t xml:space="preserve">од ред. З.Брема и </w:t>
      </w:r>
      <w:proofErr w:type="spellStart"/>
      <w:r w:rsidRPr="00427686">
        <w:rPr>
          <w:color w:val="000000"/>
        </w:rPr>
        <w:t>И.Мейнке</w:t>
      </w:r>
      <w:proofErr w:type="spellEnd"/>
      <w:r w:rsidRPr="00427686">
        <w:rPr>
          <w:color w:val="000000"/>
        </w:rPr>
        <w:t>. – М., 1999.</w:t>
      </w:r>
      <w:r w:rsidRPr="00427686">
        <w:rPr>
          <w:color w:val="000000"/>
        </w:rPr>
        <w:br/>
        <w:t>3.</w:t>
      </w:r>
      <w:r w:rsidRPr="00427686">
        <w:rPr>
          <w:rStyle w:val="apple-converted-space"/>
          <w:i/>
          <w:iCs/>
          <w:color w:val="000000"/>
        </w:rPr>
        <w:t> </w:t>
      </w:r>
      <w:r w:rsidRPr="00427686">
        <w:rPr>
          <w:rStyle w:val="a4"/>
          <w:color w:val="000000"/>
        </w:rPr>
        <w:t>Медников Б.М.</w:t>
      </w:r>
      <w:r w:rsidRPr="00427686">
        <w:rPr>
          <w:rStyle w:val="apple-converted-space"/>
          <w:color w:val="000000"/>
        </w:rPr>
        <w:t> </w:t>
      </w:r>
      <w:r w:rsidRPr="00427686">
        <w:rPr>
          <w:color w:val="000000"/>
        </w:rPr>
        <w:t>Биология: формы и уровни жизни. – М.: Просвещение, 2006.</w:t>
      </w:r>
      <w:r w:rsidRPr="00427686">
        <w:rPr>
          <w:color w:val="000000"/>
        </w:rPr>
        <w:br/>
        <w:t>4.</w:t>
      </w:r>
      <w:r w:rsidRPr="00427686">
        <w:rPr>
          <w:rStyle w:val="apple-converted-space"/>
          <w:color w:val="000000"/>
        </w:rPr>
        <w:t> </w:t>
      </w:r>
      <w:r w:rsidRPr="00427686">
        <w:rPr>
          <w:rStyle w:val="a4"/>
          <w:color w:val="000000"/>
        </w:rPr>
        <w:t>Мохнач Н.Н.</w:t>
      </w:r>
      <w:r w:rsidRPr="00427686">
        <w:rPr>
          <w:rStyle w:val="apple-converted-space"/>
          <w:color w:val="000000"/>
        </w:rPr>
        <w:t> </w:t>
      </w:r>
      <w:proofErr w:type="spellStart"/>
      <w:r w:rsidRPr="00427686">
        <w:rPr>
          <w:color w:val="000000"/>
        </w:rPr>
        <w:t>Валеология</w:t>
      </w:r>
      <w:proofErr w:type="spellEnd"/>
      <w:r w:rsidRPr="00427686">
        <w:rPr>
          <w:color w:val="000000"/>
        </w:rPr>
        <w:t>. – М.: Феникс, 2004.</w:t>
      </w:r>
      <w:r w:rsidRPr="00427686">
        <w:rPr>
          <w:color w:val="000000"/>
        </w:rPr>
        <w:br/>
        <w:t>5. Пособие по биологии для поступающих в вузы</w:t>
      </w:r>
      <w:proofErr w:type="gramStart"/>
      <w:r w:rsidRPr="00427686">
        <w:rPr>
          <w:color w:val="000000"/>
        </w:rPr>
        <w:t xml:space="preserve"> / П</w:t>
      </w:r>
      <w:proofErr w:type="gramEnd"/>
      <w:r w:rsidRPr="00427686">
        <w:rPr>
          <w:color w:val="000000"/>
        </w:rPr>
        <w:t xml:space="preserve">од ред. Н.А. </w:t>
      </w:r>
      <w:proofErr w:type="spellStart"/>
      <w:r w:rsidRPr="00427686">
        <w:rPr>
          <w:color w:val="000000"/>
        </w:rPr>
        <w:t>Лемезы</w:t>
      </w:r>
      <w:proofErr w:type="spellEnd"/>
      <w:r w:rsidRPr="00427686">
        <w:rPr>
          <w:color w:val="000000"/>
        </w:rPr>
        <w:t>. – Минск, 1998.</w:t>
      </w:r>
      <w:r w:rsidRPr="00427686">
        <w:rPr>
          <w:color w:val="000000"/>
        </w:rPr>
        <w:br/>
        <w:t>6.</w:t>
      </w:r>
      <w:r w:rsidRPr="00427686">
        <w:rPr>
          <w:rStyle w:val="apple-converted-space"/>
          <w:color w:val="000000"/>
        </w:rPr>
        <w:t> </w:t>
      </w:r>
      <w:r w:rsidRPr="00427686">
        <w:rPr>
          <w:rStyle w:val="a4"/>
          <w:color w:val="000000"/>
        </w:rPr>
        <w:t>Сухарев А.Г.</w:t>
      </w:r>
      <w:r w:rsidRPr="00427686">
        <w:rPr>
          <w:rStyle w:val="apple-converted-space"/>
          <w:color w:val="000000"/>
        </w:rPr>
        <w:t> </w:t>
      </w:r>
      <w:r w:rsidRPr="00427686">
        <w:rPr>
          <w:color w:val="000000"/>
        </w:rPr>
        <w:t>Здоровье и физическое воспитание детей и подростков. – М.,1991.</w:t>
      </w: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Pr="00E24585" w:rsidRDefault="006D7C99" w:rsidP="006D7C99">
      <w:pPr>
        <w:shd w:val="clear" w:color="auto" w:fill="FFFFFF"/>
        <w:jc w:val="center"/>
        <w:rPr>
          <w:rFonts w:ascii="Arial" w:hAnsi="Arial" w:cs="Arial"/>
          <w:bCs/>
          <w:iCs/>
          <w:spacing w:val="45"/>
          <w:sz w:val="30"/>
          <w:szCs w:val="30"/>
        </w:rPr>
      </w:pPr>
    </w:p>
    <w:p w:rsidR="006D7C99" w:rsidRDefault="006D7C99" w:rsidP="006D7C99">
      <w:pPr>
        <w:shd w:val="clear" w:color="auto" w:fill="FFFFFF"/>
        <w:jc w:val="center"/>
        <w:rPr>
          <w:rFonts w:ascii="Arial" w:hAnsi="Arial" w:cs="Arial"/>
          <w:bCs/>
          <w:iCs/>
          <w:spacing w:val="45"/>
          <w:sz w:val="30"/>
          <w:szCs w:val="30"/>
        </w:rPr>
      </w:pPr>
      <w:r>
        <w:rPr>
          <w:rFonts w:ascii="Arial" w:hAnsi="Arial" w:cs="Arial"/>
          <w:bCs/>
          <w:iCs/>
          <w:spacing w:val="45"/>
          <w:sz w:val="30"/>
          <w:szCs w:val="30"/>
        </w:rPr>
        <w:t>Вопросы к зачету</w:t>
      </w:r>
    </w:p>
    <w:p w:rsidR="006D7C99" w:rsidRDefault="006D7C99" w:rsidP="006D7C99">
      <w:pPr>
        <w:shd w:val="clear" w:color="auto" w:fill="FFFFFF"/>
        <w:jc w:val="center"/>
        <w:rPr>
          <w:rFonts w:ascii="Arial" w:hAnsi="Arial" w:cs="Arial"/>
          <w:b/>
          <w:bCs/>
          <w:i/>
          <w:iCs/>
          <w:color w:val="50009F"/>
          <w:spacing w:val="45"/>
          <w:sz w:val="30"/>
          <w:szCs w:val="30"/>
          <w:u w:val="single"/>
          <w:lang w:val="en-US"/>
        </w:rPr>
      </w:pPr>
    </w:p>
    <w:p w:rsidR="006D7C99" w:rsidRDefault="006D7C99" w:rsidP="006D7C99">
      <w:pPr>
        <w:pStyle w:val="a6"/>
        <w:numPr>
          <w:ilvl w:val="0"/>
          <w:numId w:val="2"/>
        </w:numPr>
        <w:shd w:val="clear" w:color="auto" w:fill="FFFFFF"/>
        <w:spacing w:after="0" w:line="240" w:lineRule="auto"/>
        <w:rPr>
          <w:rFonts w:ascii="Arial" w:eastAsia="Times New Roman" w:hAnsi="Arial" w:cs="Arial"/>
          <w:bCs/>
          <w:iCs/>
          <w:spacing w:val="45"/>
          <w:sz w:val="24"/>
          <w:szCs w:val="24"/>
          <w:lang w:eastAsia="ru-RU"/>
        </w:rPr>
      </w:pPr>
      <w:r>
        <w:rPr>
          <w:rFonts w:ascii="Times New Roman" w:eastAsia="Times New Roman" w:hAnsi="Times New Roman" w:cs="Times New Roman"/>
          <w:sz w:val="24"/>
          <w:szCs w:val="24"/>
          <w:lang w:eastAsia="ru-RU"/>
        </w:rPr>
        <w:t>Работа с источниками, учебными и периодическими изданиями</w:t>
      </w:r>
    </w:p>
    <w:p w:rsidR="006D7C99" w:rsidRDefault="006D7C99" w:rsidP="006D7C99">
      <w:pPr>
        <w:pStyle w:val="a6"/>
        <w:numPr>
          <w:ilvl w:val="0"/>
          <w:numId w:val="2"/>
        </w:numPr>
        <w:shd w:val="clear" w:color="auto" w:fill="FFFFFF"/>
        <w:spacing w:after="0" w:line="240" w:lineRule="auto"/>
        <w:rPr>
          <w:rFonts w:ascii="Arial" w:eastAsia="Times New Roman" w:hAnsi="Arial" w:cs="Arial"/>
          <w:bCs/>
          <w:iCs/>
          <w:spacing w:val="45"/>
          <w:sz w:val="24"/>
          <w:szCs w:val="24"/>
          <w:lang w:eastAsia="ru-RU"/>
        </w:rPr>
      </w:pPr>
      <w:r>
        <w:rPr>
          <w:rFonts w:ascii="Times New Roman" w:eastAsia="Times New Roman" w:hAnsi="Times New Roman" w:cs="Times New Roman"/>
          <w:sz w:val="24"/>
          <w:szCs w:val="24"/>
          <w:lang w:eastAsia="ru-RU"/>
        </w:rPr>
        <w:t>Проведение мини-исследования </w:t>
      </w:r>
    </w:p>
    <w:p w:rsidR="006D7C99" w:rsidRDefault="006D7C99" w:rsidP="006D7C99">
      <w:pPr>
        <w:pStyle w:val="a6"/>
        <w:numPr>
          <w:ilvl w:val="0"/>
          <w:numId w:val="2"/>
        </w:numPr>
        <w:shd w:val="clear" w:color="auto" w:fill="FFFFFF"/>
        <w:spacing w:after="0" w:line="240" w:lineRule="auto"/>
        <w:rPr>
          <w:rFonts w:ascii="Arial" w:eastAsia="Times New Roman" w:hAnsi="Arial" w:cs="Arial"/>
          <w:bCs/>
          <w:iCs/>
          <w:spacing w:val="45"/>
          <w:sz w:val="24"/>
          <w:szCs w:val="24"/>
          <w:lang w:eastAsia="ru-RU"/>
        </w:rPr>
      </w:pPr>
      <w:r>
        <w:rPr>
          <w:rFonts w:ascii="Times New Roman" w:eastAsia="Times New Roman" w:hAnsi="Times New Roman" w:cs="Times New Roman"/>
          <w:sz w:val="24"/>
          <w:szCs w:val="24"/>
          <w:lang w:eastAsia="ru-RU"/>
        </w:rPr>
        <w:t xml:space="preserve">Отчет о научно-исследовательской работе. </w:t>
      </w:r>
    </w:p>
    <w:p w:rsidR="006D7C99" w:rsidRDefault="006D7C99" w:rsidP="006D7C99">
      <w:pPr>
        <w:pStyle w:val="a6"/>
        <w:numPr>
          <w:ilvl w:val="0"/>
          <w:numId w:val="2"/>
        </w:numPr>
        <w:shd w:val="clear" w:color="auto" w:fill="FFFFFF"/>
        <w:spacing w:after="0" w:line="240" w:lineRule="auto"/>
        <w:rPr>
          <w:rFonts w:ascii="Arial" w:eastAsia="Times New Roman" w:hAnsi="Arial" w:cs="Arial"/>
          <w:bCs/>
          <w:iCs/>
          <w:spacing w:val="45"/>
          <w:sz w:val="24"/>
          <w:szCs w:val="24"/>
          <w:lang w:eastAsia="ru-RU"/>
        </w:rPr>
      </w:pPr>
      <w:r>
        <w:rPr>
          <w:rFonts w:ascii="Times New Roman" w:eastAsia="Times New Roman" w:hAnsi="Times New Roman" w:cs="Times New Roman"/>
          <w:sz w:val="24"/>
          <w:szCs w:val="24"/>
          <w:lang w:eastAsia="ru-RU"/>
        </w:rPr>
        <w:t>Выполнение проектных заданий</w:t>
      </w:r>
    </w:p>
    <w:p w:rsidR="006D7C99" w:rsidRDefault="006D7C99" w:rsidP="006D7C99">
      <w:pPr>
        <w:pStyle w:val="a6"/>
        <w:numPr>
          <w:ilvl w:val="0"/>
          <w:numId w:val="2"/>
        </w:numPr>
        <w:shd w:val="clear" w:color="auto" w:fill="FFFFFF"/>
        <w:spacing w:after="0" w:line="240" w:lineRule="auto"/>
        <w:rPr>
          <w:rFonts w:ascii="Arial" w:eastAsia="Times New Roman" w:hAnsi="Arial" w:cs="Arial"/>
          <w:bCs/>
          <w:iCs/>
          <w:spacing w:val="45"/>
          <w:sz w:val="24"/>
          <w:szCs w:val="24"/>
          <w:lang w:eastAsia="ru-RU"/>
        </w:rPr>
      </w:pPr>
      <w:r>
        <w:rPr>
          <w:rFonts w:ascii="Times New Roman" w:eastAsia="Times New Roman" w:hAnsi="Times New Roman" w:cs="Times New Roman"/>
          <w:sz w:val="24"/>
          <w:szCs w:val="24"/>
          <w:lang w:eastAsia="ru-RU"/>
        </w:rPr>
        <w:t>Анализ современного опыта   </w:t>
      </w:r>
    </w:p>
    <w:p w:rsidR="00427686" w:rsidRPr="00427686" w:rsidRDefault="00427686" w:rsidP="00427686"/>
    <w:sectPr w:rsidR="00427686" w:rsidRPr="00427686" w:rsidSect="002F1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4E45"/>
    <w:multiLevelType w:val="multilevel"/>
    <w:tmpl w:val="C932418E"/>
    <w:lvl w:ilvl="0">
      <w:start w:val="1"/>
      <w:numFmt w:val="decimal"/>
      <w:lvlText w:val="%1."/>
      <w:lvlJc w:val="left"/>
      <w:pPr>
        <w:tabs>
          <w:tab w:val="num" w:pos="644"/>
        </w:tabs>
        <w:ind w:left="644" w:hanging="360"/>
      </w:pPr>
      <w:rPr>
        <w:rFonts w:hint="default"/>
        <w:sz w:val="28"/>
        <w:szCs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78E65FE8"/>
    <w:multiLevelType w:val="hybridMultilevel"/>
    <w:tmpl w:val="41ACED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5779"/>
    <w:rsid w:val="000072E7"/>
    <w:rsid w:val="000D5139"/>
    <w:rsid w:val="00147FA8"/>
    <w:rsid w:val="001807F7"/>
    <w:rsid w:val="002877DE"/>
    <w:rsid w:val="002F19D9"/>
    <w:rsid w:val="003D61B8"/>
    <w:rsid w:val="00425033"/>
    <w:rsid w:val="00427686"/>
    <w:rsid w:val="006D7C99"/>
    <w:rsid w:val="006E64A4"/>
    <w:rsid w:val="0076306D"/>
    <w:rsid w:val="00784E51"/>
    <w:rsid w:val="007E28B7"/>
    <w:rsid w:val="00823F5F"/>
    <w:rsid w:val="0099546D"/>
    <w:rsid w:val="00A24E77"/>
    <w:rsid w:val="00A71A99"/>
    <w:rsid w:val="00CB1665"/>
    <w:rsid w:val="00D27206"/>
    <w:rsid w:val="00D65779"/>
    <w:rsid w:val="00E24585"/>
    <w:rsid w:val="00EE7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7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276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686"/>
    <w:pPr>
      <w:spacing w:before="100" w:beforeAutospacing="1" w:after="100" w:afterAutospacing="1"/>
    </w:pPr>
  </w:style>
  <w:style w:type="character" w:styleId="a4">
    <w:name w:val="Emphasis"/>
    <w:basedOn w:val="a0"/>
    <w:uiPriority w:val="20"/>
    <w:qFormat/>
    <w:rsid w:val="00427686"/>
    <w:rPr>
      <w:i/>
      <w:iCs/>
    </w:rPr>
  </w:style>
  <w:style w:type="character" w:customStyle="1" w:styleId="apple-converted-space">
    <w:name w:val="apple-converted-space"/>
    <w:basedOn w:val="a0"/>
    <w:rsid w:val="00427686"/>
  </w:style>
  <w:style w:type="character" w:customStyle="1" w:styleId="30">
    <w:name w:val="Заголовок 3 Знак"/>
    <w:basedOn w:val="a0"/>
    <w:link w:val="3"/>
    <w:uiPriority w:val="9"/>
    <w:rsid w:val="00427686"/>
    <w:rPr>
      <w:rFonts w:ascii="Times New Roman" w:eastAsia="Times New Roman" w:hAnsi="Times New Roman" w:cs="Times New Roman"/>
      <w:b/>
      <w:bCs/>
      <w:sz w:val="27"/>
      <w:szCs w:val="27"/>
      <w:lang w:eastAsia="ru-RU"/>
    </w:rPr>
  </w:style>
  <w:style w:type="character" w:styleId="a5">
    <w:name w:val="Strong"/>
    <w:basedOn w:val="a0"/>
    <w:uiPriority w:val="22"/>
    <w:qFormat/>
    <w:rsid w:val="00427686"/>
    <w:rPr>
      <w:b/>
      <w:bCs/>
    </w:rPr>
  </w:style>
  <w:style w:type="paragraph" w:styleId="a6">
    <w:name w:val="List Paragraph"/>
    <w:basedOn w:val="a"/>
    <w:uiPriority w:val="34"/>
    <w:qFormat/>
    <w:rsid w:val="006D7C99"/>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7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4276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686"/>
    <w:pPr>
      <w:spacing w:before="100" w:beforeAutospacing="1" w:after="100" w:afterAutospacing="1"/>
    </w:pPr>
  </w:style>
  <w:style w:type="character" w:styleId="a4">
    <w:name w:val="Emphasis"/>
    <w:basedOn w:val="a0"/>
    <w:uiPriority w:val="20"/>
    <w:qFormat/>
    <w:rsid w:val="00427686"/>
    <w:rPr>
      <w:i/>
      <w:iCs/>
    </w:rPr>
  </w:style>
  <w:style w:type="character" w:customStyle="1" w:styleId="apple-converted-space">
    <w:name w:val="apple-converted-space"/>
    <w:basedOn w:val="a0"/>
    <w:rsid w:val="00427686"/>
  </w:style>
  <w:style w:type="character" w:customStyle="1" w:styleId="30">
    <w:name w:val="Заголовок 3 Знак"/>
    <w:basedOn w:val="a0"/>
    <w:link w:val="3"/>
    <w:uiPriority w:val="9"/>
    <w:rsid w:val="00427686"/>
    <w:rPr>
      <w:rFonts w:ascii="Times New Roman" w:eastAsia="Times New Roman" w:hAnsi="Times New Roman" w:cs="Times New Roman"/>
      <w:b/>
      <w:bCs/>
      <w:sz w:val="27"/>
      <w:szCs w:val="27"/>
      <w:lang w:eastAsia="ru-RU"/>
    </w:rPr>
  </w:style>
  <w:style w:type="character" w:styleId="a5">
    <w:name w:val="Strong"/>
    <w:basedOn w:val="a0"/>
    <w:uiPriority w:val="22"/>
    <w:qFormat/>
    <w:rsid w:val="00427686"/>
    <w:rPr>
      <w:b/>
      <w:bCs/>
    </w:rPr>
  </w:style>
  <w:style w:type="paragraph" w:styleId="a6">
    <w:name w:val="List Paragraph"/>
    <w:basedOn w:val="a"/>
    <w:uiPriority w:val="34"/>
    <w:qFormat/>
    <w:rsid w:val="006D7C9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119029">
      <w:bodyDiv w:val="1"/>
      <w:marLeft w:val="0"/>
      <w:marRight w:val="0"/>
      <w:marTop w:val="0"/>
      <w:marBottom w:val="0"/>
      <w:divBdr>
        <w:top w:val="none" w:sz="0" w:space="0" w:color="auto"/>
        <w:left w:val="none" w:sz="0" w:space="0" w:color="auto"/>
        <w:bottom w:val="none" w:sz="0" w:space="0" w:color="auto"/>
        <w:right w:val="none" w:sz="0" w:space="0" w:color="auto"/>
      </w:divBdr>
    </w:div>
    <w:div w:id="120540430">
      <w:bodyDiv w:val="1"/>
      <w:marLeft w:val="0"/>
      <w:marRight w:val="0"/>
      <w:marTop w:val="0"/>
      <w:marBottom w:val="0"/>
      <w:divBdr>
        <w:top w:val="none" w:sz="0" w:space="0" w:color="auto"/>
        <w:left w:val="none" w:sz="0" w:space="0" w:color="auto"/>
        <w:bottom w:val="none" w:sz="0" w:space="0" w:color="auto"/>
        <w:right w:val="none" w:sz="0" w:space="0" w:color="auto"/>
      </w:divBdr>
    </w:div>
    <w:div w:id="216624391">
      <w:bodyDiv w:val="1"/>
      <w:marLeft w:val="0"/>
      <w:marRight w:val="0"/>
      <w:marTop w:val="0"/>
      <w:marBottom w:val="0"/>
      <w:divBdr>
        <w:top w:val="none" w:sz="0" w:space="0" w:color="auto"/>
        <w:left w:val="none" w:sz="0" w:space="0" w:color="auto"/>
        <w:bottom w:val="none" w:sz="0" w:space="0" w:color="auto"/>
        <w:right w:val="none" w:sz="0" w:space="0" w:color="auto"/>
      </w:divBdr>
    </w:div>
    <w:div w:id="276761567">
      <w:bodyDiv w:val="1"/>
      <w:marLeft w:val="0"/>
      <w:marRight w:val="0"/>
      <w:marTop w:val="0"/>
      <w:marBottom w:val="0"/>
      <w:divBdr>
        <w:top w:val="none" w:sz="0" w:space="0" w:color="auto"/>
        <w:left w:val="none" w:sz="0" w:space="0" w:color="auto"/>
        <w:bottom w:val="none" w:sz="0" w:space="0" w:color="auto"/>
        <w:right w:val="none" w:sz="0" w:space="0" w:color="auto"/>
      </w:divBdr>
    </w:div>
    <w:div w:id="330572088">
      <w:bodyDiv w:val="1"/>
      <w:marLeft w:val="0"/>
      <w:marRight w:val="0"/>
      <w:marTop w:val="0"/>
      <w:marBottom w:val="0"/>
      <w:divBdr>
        <w:top w:val="none" w:sz="0" w:space="0" w:color="auto"/>
        <w:left w:val="none" w:sz="0" w:space="0" w:color="auto"/>
        <w:bottom w:val="none" w:sz="0" w:space="0" w:color="auto"/>
        <w:right w:val="none" w:sz="0" w:space="0" w:color="auto"/>
      </w:divBdr>
    </w:div>
    <w:div w:id="482350446">
      <w:bodyDiv w:val="1"/>
      <w:marLeft w:val="0"/>
      <w:marRight w:val="0"/>
      <w:marTop w:val="0"/>
      <w:marBottom w:val="0"/>
      <w:divBdr>
        <w:top w:val="none" w:sz="0" w:space="0" w:color="auto"/>
        <w:left w:val="none" w:sz="0" w:space="0" w:color="auto"/>
        <w:bottom w:val="none" w:sz="0" w:space="0" w:color="auto"/>
        <w:right w:val="none" w:sz="0" w:space="0" w:color="auto"/>
      </w:divBdr>
    </w:div>
    <w:div w:id="658995105">
      <w:bodyDiv w:val="1"/>
      <w:marLeft w:val="0"/>
      <w:marRight w:val="0"/>
      <w:marTop w:val="0"/>
      <w:marBottom w:val="0"/>
      <w:divBdr>
        <w:top w:val="none" w:sz="0" w:space="0" w:color="auto"/>
        <w:left w:val="none" w:sz="0" w:space="0" w:color="auto"/>
        <w:bottom w:val="none" w:sz="0" w:space="0" w:color="auto"/>
        <w:right w:val="none" w:sz="0" w:space="0" w:color="auto"/>
      </w:divBdr>
    </w:div>
    <w:div w:id="799300396">
      <w:bodyDiv w:val="1"/>
      <w:marLeft w:val="0"/>
      <w:marRight w:val="0"/>
      <w:marTop w:val="0"/>
      <w:marBottom w:val="0"/>
      <w:divBdr>
        <w:top w:val="none" w:sz="0" w:space="0" w:color="auto"/>
        <w:left w:val="none" w:sz="0" w:space="0" w:color="auto"/>
        <w:bottom w:val="none" w:sz="0" w:space="0" w:color="auto"/>
        <w:right w:val="none" w:sz="0" w:space="0" w:color="auto"/>
      </w:divBdr>
    </w:div>
    <w:div w:id="988051757">
      <w:bodyDiv w:val="1"/>
      <w:marLeft w:val="0"/>
      <w:marRight w:val="0"/>
      <w:marTop w:val="0"/>
      <w:marBottom w:val="0"/>
      <w:divBdr>
        <w:top w:val="none" w:sz="0" w:space="0" w:color="auto"/>
        <w:left w:val="none" w:sz="0" w:space="0" w:color="auto"/>
        <w:bottom w:val="none" w:sz="0" w:space="0" w:color="auto"/>
        <w:right w:val="none" w:sz="0" w:space="0" w:color="auto"/>
      </w:divBdr>
    </w:div>
    <w:div w:id="1114249279">
      <w:bodyDiv w:val="1"/>
      <w:marLeft w:val="0"/>
      <w:marRight w:val="0"/>
      <w:marTop w:val="0"/>
      <w:marBottom w:val="0"/>
      <w:divBdr>
        <w:top w:val="none" w:sz="0" w:space="0" w:color="auto"/>
        <w:left w:val="none" w:sz="0" w:space="0" w:color="auto"/>
        <w:bottom w:val="none" w:sz="0" w:space="0" w:color="auto"/>
        <w:right w:val="none" w:sz="0" w:space="0" w:color="auto"/>
      </w:divBdr>
    </w:div>
    <w:div w:id="1168130138">
      <w:bodyDiv w:val="1"/>
      <w:marLeft w:val="0"/>
      <w:marRight w:val="0"/>
      <w:marTop w:val="0"/>
      <w:marBottom w:val="0"/>
      <w:divBdr>
        <w:top w:val="none" w:sz="0" w:space="0" w:color="auto"/>
        <w:left w:val="none" w:sz="0" w:space="0" w:color="auto"/>
        <w:bottom w:val="none" w:sz="0" w:space="0" w:color="auto"/>
        <w:right w:val="none" w:sz="0" w:space="0" w:color="auto"/>
      </w:divBdr>
    </w:div>
    <w:div w:id="1360744080">
      <w:bodyDiv w:val="1"/>
      <w:marLeft w:val="0"/>
      <w:marRight w:val="0"/>
      <w:marTop w:val="0"/>
      <w:marBottom w:val="0"/>
      <w:divBdr>
        <w:top w:val="none" w:sz="0" w:space="0" w:color="auto"/>
        <w:left w:val="none" w:sz="0" w:space="0" w:color="auto"/>
        <w:bottom w:val="none" w:sz="0" w:space="0" w:color="auto"/>
        <w:right w:val="none" w:sz="0" w:space="0" w:color="auto"/>
      </w:divBdr>
    </w:div>
    <w:div w:id="13619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2AB9-B9B0-4459-8F81-4D7B700A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2015-03-15T14:35:00Z</cp:lastPrinted>
  <dcterms:created xsi:type="dcterms:W3CDTF">2015-03-09T20:50:00Z</dcterms:created>
  <dcterms:modified xsi:type="dcterms:W3CDTF">2015-03-23T11:43:00Z</dcterms:modified>
</cp:coreProperties>
</file>